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B342E4" w:rsidRDefault="000D4DA6" w:rsidP="000D4D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2E4">
        <w:rPr>
          <w:rFonts w:ascii="Times New Roman" w:hAnsi="Times New Roman" w:cs="Times New Roman"/>
          <w:b/>
          <w:sz w:val="24"/>
          <w:szCs w:val="24"/>
        </w:rPr>
        <w:t>Нормативные правовые акты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в соответствии с: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Гражданским кодексом Российской Федерации (часть первая) от 30.11.1994 № 51-ФЗ;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Гражданским кодексом Российской Федерации (часть вторая) от 26.01.1996 № 14-ФЗ;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Земельным кодексом Российской Федерации от 25.10.2001 № 136-ФЗ;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Российской Федерации от 25.10.2001  № 137-ФЗ «О введении в действие Земельного кодекса Российской Федерации»;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 от 21.07.1997 № 122-ФЗ «О государственной регистрации прав на недвижимое имущество и сделок с ним»;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02.05.2006 № 59-ФЗ «О порядке рассмотрения обращений граждан Российской Федерации»;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24.07.2007 № 221-ФЗ «О государственном кадастре недвижимости»;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Минэкономразвития РФ от 13.09.2011 № 475 «Об утверждении перечня документов, необходимых для приобретения прав на земельный участок»;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  Правительства  Кировской  области  от  24.12.2013  № 241/925 «Об утверждении Положения о порядке определения размера арендной платы, а также порядке, условиях и сроках внесения арендной платы за использование земельных участков, государственная собственность на которые не разграничена, и земельных участков, находящихся в собственности Кировской области»;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Санчурской районной Думы Кировской области от 27.08.2014 № 38/307 «Об утверждении Положения о порядке определения размера арендной платы, а также порядке, условиях и сроках внесения арендной платы за использование земельных участков, находящихся в собственности муниципального образования Санчурский муниципальный район Кировской области»; </w:t>
      </w:r>
    </w:p>
    <w:p w:rsidR="0096498D" w:rsidRPr="0096498D" w:rsidRDefault="0096498D" w:rsidP="00964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муниципального образования Санчурский муниципальный </w:t>
      </w:r>
      <w:r w:rsidR="003E3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</w:t>
      </w:r>
      <w:r w:rsidRPr="00964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области; </w:t>
      </w:r>
    </w:p>
    <w:p w:rsidR="000D4DA6" w:rsidRPr="00B342E4" w:rsidRDefault="005373C2" w:rsidP="00B34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- постановлением администрации 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Санчурского муниципального </w:t>
      </w:r>
      <w:r w:rsidR="00695F8C">
        <w:rPr>
          <w:rFonts w:ascii="Times New Roman" w:eastAsia="Calibri" w:hAnsi="Times New Roman" w:cs="Times New Roman"/>
          <w:sz w:val="24"/>
          <w:szCs w:val="24"/>
        </w:rPr>
        <w:t>округа</w:t>
      </w:r>
      <w:bookmarkStart w:id="0" w:name="_GoBack"/>
      <w:bookmarkEnd w:id="0"/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 Кировской области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3E305B">
        <w:rPr>
          <w:rFonts w:ascii="Times New Roman" w:eastAsia="Calibri" w:hAnsi="Times New Roman" w:cs="Times New Roman"/>
          <w:sz w:val="24"/>
          <w:szCs w:val="24"/>
        </w:rPr>
        <w:t xml:space="preserve"> 09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>.</w:t>
      </w:r>
      <w:r w:rsidR="003E305B">
        <w:rPr>
          <w:rFonts w:ascii="Times New Roman" w:eastAsia="Calibri" w:hAnsi="Times New Roman" w:cs="Times New Roman"/>
          <w:sz w:val="24"/>
          <w:szCs w:val="24"/>
        </w:rPr>
        <w:t>04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>.20</w:t>
      </w:r>
      <w:r w:rsidR="003E305B">
        <w:rPr>
          <w:rFonts w:ascii="Times New Roman" w:eastAsia="Calibri" w:hAnsi="Times New Roman" w:cs="Times New Roman"/>
          <w:sz w:val="24"/>
          <w:szCs w:val="24"/>
        </w:rPr>
        <w:t>20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96498D">
        <w:rPr>
          <w:rFonts w:ascii="Times New Roman" w:eastAsia="Calibri" w:hAnsi="Times New Roman" w:cs="Times New Roman"/>
          <w:sz w:val="24"/>
          <w:szCs w:val="24"/>
        </w:rPr>
        <w:t>1</w:t>
      </w:r>
      <w:r w:rsidR="003E305B">
        <w:rPr>
          <w:rFonts w:ascii="Times New Roman" w:eastAsia="Calibri" w:hAnsi="Times New Roman" w:cs="Times New Roman"/>
          <w:sz w:val="24"/>
          <w:szCs w:val="24"/>
        </w:rPr>
        <w:t>56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384E42">
        <w:rPr>
          <w:rFonts w:ascii="Times New Roman" w:eastAsia="Calibri" w:hAnsi="Times New Roman" w:cs="Times New Roman"/>
          <w:sz w:val="24"/>
          <w:szCs w:val="24"/>
        </w:rPr>
        <w:t xml:space="preserve">Предоставление </w:t>
      </w:r>
      <w:r w:rsidR="0096498D">
        <w:rPr>
          <w:rFonts w:ascii="Times New Roman" w:eastAsia="Calibri" w:hAnsi="Times New Roman" w:cs="Times New Roman"/>
          <w:sz w:val="24"/>
          <w:szCs w:val="24"/>
        </w:rPr>
        <w:t>земельных участков, на которых расположены здания, сооружения на территории муниципального образования</w:t>
      </w:r>
      <w:r w:rsidR="00207695">
        <w:rPr>
          <w:rFonts w:ascii="Times New Roman" w:eastAsia="Calibri" w:hAnsi="Times New Roman" w:cs="Times New Roman"/>
          <w:sz w:val="24"/>
          <w:szCs w:val="24"/>
        </w:rPr>
        <w:t>»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sectPr w:rsidR="000D4DA6" w:rsidRPr="00B34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A6"/>
    <w:rsid w:val="000D4DA6"/>
    <w:rsid w:val="00207695"/>
    <w:rsid w:val="0026429D"/>
    <w:rsid w:val="00384E42"/>
    <w:rsid w:val="003E305B"/>
    <w:rsid w:val="005373C2"/>
    <w:rsid w:val="00695F8C"/>
    <w:rsid w:val="0096498D"/>
    <w:rsid w:val="00B0232D"/>
    <w:rsid w:val="00B3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3CFA"/>
  <w15:docId w15:val="{27AEB01B-254E-490B-94F5-93096F0D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7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7</cp:revision>
  <dcterms:created xsi:type="dcterms:W3CDTF">2019-02-14T07:47:00Z</dcterms:created>
  <dcterms:modified xsi:type="dcterms:W3CDTF">2020-06-02T10:57:00Z</dcterms:modified>
</cp:coreProperties>
</file>