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BE" w:rsidRDefault="00BA11BE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343881" w:rsidRDefault="006A0AA2" w:rsidP="006A0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об услуге</w:t>
      </w:r>
    </w:p>
    <w:p w:rsidR="00BA11BE" w:rsidRPr="00343881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Название:</w:t>
            </w:r>
          </w:p>
        </w:tc>
        <w:tc>
          <w:tcPr>
            <w:tcW w:w="4786" w:type="dxa"/>
          </w:tcPr>
          <w:p w:rsidR="00BA11BE" w:rsidRPr="00BC2FE6" w:rsidRDefault="00BC2FE6" w:rsidP="002667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Приватизация жилищного фонда на территории муниципального образования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орган:</w:t>
            </w:r>
          </w:p>
        </w:tc>
        <w:tc>
          <w:tcPr>
            <w:tcW w:w="4786" w:type="dxa"/>
          </w:tcPr>
          <w:p w:rsidR="00BA11BE" w:rsidRPr="00AD1C26" w:rsidRDefault="00831C00" w:rsidP="00831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AD1C26" w:rsidRPr="002667B9">
              <w:rPr>
                <w:rFonts w:ascii="Times New Roman" w:hAnsi="Times New Roman" w:cs="Times New Roman"/>
                <w:sz w:val="28"/>
                <w:szCs w:val="28"/>
              </w:rPr>
              <w:t xml:space="preserve"> по имуществу и земельным ресурсам </w:t>
            </w:r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AD1C26">
              <w:rPr>
                <w:rFonts w:ascii="Times New Roman" w:hAnsi="Times New Roman" w:cs="Times New Roman"/>
                <w:sz w:val="28"/>
                <w:szCs w:val="28"/>
              </w:rPr>
              <w:t>Санчурского</w:t>
            </w:r>
            <w:proofErr w:type="spellEnd"/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BA11BE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Получатели услуги:</w:t>
            </w:r>
          </w:p>
        </w:tc>
        <w:tc>
          <w:tcPr>
            <w:tcW w:w="4786" w:type="dxa"/>
          </w:tcPr>
          <w:p w:rsidR="00BA11BE" w:rsidRDefault="00AD1C26" w:rsidP="00BC2FE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5355">
              <w:rPr>
                <w:rFonts w:ascii="Times New Roman" w:hAnsi="Times New Roman" w:cs="Times New Roman"/>
                <w:sz w:val="28"/>
                <w:szCs w:val="28"/>
              </w:rPr>
              <w:t>физические лица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Необходимые документы:</w:t>
            </w:r>
          </w:p>
        </w:tc>
        <w:tc>
          <w:tcPr>
            <w:tcW w:w="4786" w:type="dxa"/>
          </w:tcPr>
          <w:p w:rsidR="00BC2FE6" w:rsidRPr="00BC2FE6" w:rsidRDefault="00BC2FE6" w:rsidP="00BC2FE6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 </w:t>
            </w:r>
            <w:hyperlink w:anchor="P311" w:history="1">
              <w:r w:rsidRPr="00BC2FE6">
                <w:rPr>
                  <w:rFonts w:ascii="Times New Roman" w:hAnsi="Times New Roman" w:cs="Times New Roman"/>
                  <w:sz w:val="28"/>
                  <w:szCs w:val="28"/>
                </w:rPr>
                <w:t>Заявление</w:t>
              </w:r>
            </w:hyperlink>
            <w:r w:rsidRPr="00BC2FE6">
              <w:rPr>
                <w:rFonts w:ascii="Times New Roman" w:hAnsi="Times New Roman" w:cs="Times New Roman"/>
                <w:sz w:val="28"/>
                <w:szCs w:val="28"/>
              </w:rPr>
              <w:t xml:space="preserve"> (запрос о предоставлении услуги) установленной формы (приложение № 1) о приватизации жилого помещения, подписанное гражданином либо его уполномоченным представителем.</w:t>
            </w:r>
          </w:p>
          <w:p w:rsid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424" w:history="1">
              <w:r w:rsidRPr="00BC2FE6">
                <w:rPr>
                  <w:rFonts w:ascii="Times New Roman" w:hAnsi="Times New Roman" w:cs="Times New Roman"/>
                  <w:sz w:val="28"/>
                  <w:szCs w:val="28"/>
                </w:rPr>
                <w:t>Заявление</w:t>
              </w:r>
            </w:hyperlink>
            <w:r w:rsidRPr="00BC2FE6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установленной формы (приложение № 2) об отказе от участия в приватизации (в случае участия в приватизации не всех членов семьи). Граждане, выразившие согласие на приватизацию жилого помещения, но сами не участвующие в приватизации и не имеющие возможности лично явиться в Отдел, представляют нотариально удостоверенное заявление об отказе от участия в приватизации.</w:t>
            </w:r>
          </w:p>
          <w:p w:rsidR="00BC2FE6" w:rsidRP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 гражданина Российской Федерации на территории Российской Федерации (оригинал и копия).</w:t>
            </w:r>
          </w:p>
          <w:p w:rsidR="00BC2FE6" w:rsidRP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 - в отношении граждан, не достигших возраста 14 лет (оригинал и копия).</w:t>
            </w:r>
          </w:p>
          <w:p w:rsidR="00BC2FE6" w:rsidRP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05" w:history="1">
              <w:r w:rsidRPr="00BC2FE6">
                <w:rPr>
                  <w:rFonts w:ascii="Times New Roman" w:hAnsi="Times New Roman" w:cs="Times New Roman"/>
                  <w:sz w:val="28"/>
                  <w:szCs w:val="28"/>
                </w:rPr>
                <w:t>Согласие</w:t>
              </w:r>
            </w:hyperlink>
            <w:r w:rsidRPr="00BC2FE6">
              <w:rPr>
                <w:rFonts w:ascii="Times New Roman" w:hAnsi="Times New Roman" w:cs="Times New Roman"/>
                <w:sz w:val="28"/>
                <w:szCs w:val="28"/>
              </w:rPr>
              <w:t xml:space="preserve"> на обработку персональных данных лиц, зарегистрированных в приватизируемом жилом помещении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(приложение № 4).</w:t>
            </w:r>
          </w:p>
          <w:p w:rsidR="00BC2FE6" w:rsidRP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 xml:space="preserve"> Свидетельство о браке - в отношении лиц, состоящих в браке при передаче жилого помещения в совместную собственность супругов (оригинал и копия).</w:t>
            </w:r>
          </w:p>
          <w:p w:rsidR="00BC2FE6" w:rsidRP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Технический паспорт на жилое помещение (оригинал и копия) в случае приватизации жилых помещений в коммунальных квартирах. На территории Кировской области выдается КОГБУ "БТИ"</w:t>
            </w:r>
          </w:p>
          <w:p w:rsidR="00BC2FE6" w:rsidRP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83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Решение о согласовании переустройства и (или) перепланировки, акт приемочной комиссии (в случае, если были произведены переустройство и (или) перепланировка приватизируемого жилого помещения).</w:t>
            </w:r>
          </w:p>
          <w:p w:rsidR="00BC2FE6" w:rsidRP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84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Договор социального найма.</w:t>
            </w:r>
          </w:p>
          <w:p w:rsidR="00BC2FE6" w:rsidRP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Справки о регистрации по месту жительства в случае проживания за пределами территории муниципального образования в период с 11.07.1991 по момент обращения с заявлением о приватизации и отсутствия указанных сведений в паспорте гражданина Российской Федерации. Выдаются подразделениями по вопросам миграции территориальных органов Министерства внутренних дел Российской Федерации.</w:t>
            </w:r>
          </w:p>
          <w:p w:rsidR="00BC2FE6" w:rsidRP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Справка о реализации ранее права на приватизацию в период до 01.07.1998. На территории Кировской области выдается КОГБУ "БТИ". При проживании лиц, участвующих в приватизации, в указанный выше период в других регионах Российской Федерации справка выдается подразделениями «Бюро технической инвентаризации» соответствующего региона.</w:t>
            </w:r>
          </w:p>
          <w:p w:rsid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полномочия представителя, опекуна, попечителя.</w:t>
            </w:r>
            <w:bookmarkStart w:id="2" w:name="P88"/>
            <w:bookmarkEnd w:id="2"/>
          </w:p>
          <w:p w:rsidR="00BC2FE6" w:rsidRP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Выписка из Единого государственного реестра недвижимости о зарегистрированных правах на объекты недвижимого имущества, правообладателем которых является гражданин, участвующий в приватизации. В случае наличия в собственности иных жилых помещений (доли) - свидетельство о государственной регистрации права.</w:t>
            </w:r>
          </w:p>
          <w:p w:rsidR="00BC2FE6" w:rsidRDefault="00BC2FE6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89"/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Документы, указанные в подпунктах 2.5.1.1 - 2.5.1.7 и 2.5.1.10 - 2.5.1.12 пункта 2.5.1 подраздела 2.5 настоящего Административного регламента, должны быть представлены заявителем самостоятельно.</w:t>
            </w:r>
          </w:p>
          <w:p w:rsidR="001D1A14" w:rsidRPr="00BC2FE6" w:rsidRDefault="001D1A14" w:rsidP="00BC2FE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Стоимость услуги и порядок оплаты:</w:t>
            </w:r>
          </w:p>
        </w:tc>
        <w:tc>
          <w:tcPr>
            <w:tcW w:w="4786" w:type="dxa"/>
          </w:tcPr>
          <w:p w:rsidR="00BA11BE" w:rsidRPr="00D42C79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C79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BA11BE" w:rsidRPr="00BA11BE" w:rsidTr="00BC2FE6">
        <w:trPr>
          <w:trHeight w:val="2760"/>
        </w:trPr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Cрок</w:t>
            </w:r>
            <w:proofErr w:type="spellEnd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оказания услуги:</w:t>
            </w:r>
          </w:p>
        </w:tc>
        <w:tc>
          <w:tcPr>
            <w:tcW w:w="4786" w:type="dxa"/>
          </w:tcPr>
          <w:p w:rsidR="00BC2FE6" w:rsidRPr="00BC2FE6" w:rsidRDefault="00BC2FE6" w:rsidP="00BC2FE6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муниципальной услуги составляет не более двух месяцев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Администрации.</w:t>
            </w:r>
          </w:p>
          <w:p w:rsidR="00BA11BE" w:rsidRPr="00F648DF" w:rsidRDefault="00BA11BE" w:rsidP="00D42C79">
            <w:pPr>
              <w:pStyle w:val="a3"/>
              <w:rPr>
                <w:sz w:val="28"/>
                <w:szCs w:val="28"/>
              </w:rPr>
            </w:pP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BA11BE">
            <w:pPr>
              <w:pStyle w:val="a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5620">
              <w:rPr>
                <w:b/>
                <w:sz w:val="28"/>
                <w:szCs w:val="28"/>
              </w:rPr>
              <w:t>Результат оказания услуги</w:t>
            </w:r>
            <w:r>
              <w:rPr>
                <w:b/>
                <w:sz w:val="28"/>
                <w:szCs w:val="28"/>
              </w:rPr>
              <w:t>:</w:t>
            </w:r>
            <w:r w:rsidRPr="009156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BC2FE6" w:rsidRPr="00BC2FE6" w:rsidRDefault="00BC2FE6" w:rsidP="00BC2FE6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FE6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Результатом выполнения административных процедур, </w:t>
            </w:r>
            <w:bookmarkStart w:id="4" w:name="_GoBack"/>
            <w:bookmarkEnd w:id="4"/>
            <w:r w:rsidRPr="00BC2FE6">
              <w:rPr>
                <w:rFonts w:ascii="Times New Roman" w:hAnsi="Times New Roman" w:cs="Times New Roman"/>
                <w:sz w:val="28"/>
                <w:szCs w:val="28"/>
              </w:rPr>
              <w:t>является составление письменного отказа в приватизации жилого помещения (доли в праве общей долевой собственности на жилое помещение) либо подписание проекта договора приватизации жилого помещения (доли в праве общей долевой собственности на жилое помещение) уполномоченным лицом.</w:t>
            </w:r>
          </w:p>
          <w:p w:rsidR="00D42C79" w:rsidRPr="00F648DF" w:rsidRDefault="00D42C79" w:rsidP="00F648DF">
            <w:pPr>
              <w:pStyle w:val="a3"/>
              <w:rPr>
                <w:sz w:val="28"/>
                <w:szCs w:val="28"/>
              </w:rPr>
            </w:pP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A11BE" w:rsidRPr="00BA11BE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sectPr w:rsidR="00BA11BE" w:rsidRPr="00BA1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B9"/>
    <w:rsid w:val="001D1A14"/>
    <w:rsid w:val="002667B9"/>
    <w:rsid w:val="00277704"/>
    <w:rsid w:val="00343881"/>
    <w:rsid w:val="006004E9"/>
    <w:rsid w:val="00684847"/>
    <w:rsid w:val="006A0AA2"/>
    <w:rsid w:val="00712D31"/>
    <w:rsid w:val="007646C2"/>
    <w:rsid w:val="00831C00"/>
    <w:rsid w:val="00840944"/>
    <w:rsid w:val="00915620"/>
    <w:rsid w:val="009466BF"/>
    <w:rsid w:val="00975355"/>
    <w:rsid w:val="00AD1C26"/>
    <w:rsid w:val="00BA11BE"/>
    <w:rsid w:val="00BC2FE6"/>
    <w:rsid w:val="00D42C79"/>
    <w:rsid w:val="00D51C18"/>
    <w:rsid w:val="00DD30A3"/>
    <w:rsid w:val="00F648DF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F6539"/>
  <w15:docId w15:val="{8D72B1E5-10E4-4692-BDD6-A7F74962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5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5355"/>
    <w:rPr>
      <w:color w:val="0000FF"/>
      <w:u w:val="single"/>
    </w:rPr>
  </w:style>
  <w:style w:type="table" w:styleId="a5">
    <w:name w:val="Table Grid"/>
    <w:basedOn w:val="a1"/>
    <w:uiPriority w:val="59"/>
    <w:rsid w:val="00BA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10</cp:revision>
  <dcterms:created xsi:type="dcterms:W3CDTF">2019-02-13T13:23:00Z</dcterms:created>
  <dcterms:modified xsi:type="dcterms:W3CDTF">2020-06-23T05:47:00Z</dcterms:modified>
</cp:coreProperties>
</file>