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FE" w:rsidRDefault="007245B2">
      <w:pPr>
        <w:pStyle w:val="3"/>
        <w:rPr>
          <w:noProof/>
        </w:rPr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 descr="1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E3" w:rsidRDefault="001A3F3A">
      <w:pPr>
        <w:pStyle w:val="3"/>
      </w:pPr>
      <w:r>
        <w:t xml:space="preserve">ДУМА </w:t>
      </w:r>
      <w:r w:rsidR="008829E3">
        <w:t xml:space="preserve">САНЧУРСКОГО </w:t>
      </w:r>
      <w:r w:rsidR="002701B8">
        <w:t>МУНИЦИПАЛЬНОГО</w:t>
      </w:r>
      <w:r w:rsidR="008829E3">
        <w:t xml:space="preserve"> ОКРУГА</w:t>
      </w:r>
    </w:p>
    <w:p w:rsidR="001A3F3A" w:rsidRDefault="001A3F3A">
      <w:pPr>
        <w:pStyle w:val="3"/>
      </w:pPr>
      <w:r>
        <w:t>КИРОВСКОЙ ОБЛАСТИ</w:t>
      </w:r>
    </w:p>
    <w:p w:rsidR="00AD70A8" w:rsidRDefault="00A13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CF670C">
        <w:rPr>
          <w:b/>
          <w:sz w:val="28"/>
          <w:szCs w:val="28"/>
        </w:rPr>
        <w:t xml:space="preserve"> СОЗЫВА</w:t>
      </w:r>
    </w:p>
    <w:p w:rsidR="00015977" w:rsidRDefault="00015977">
      <w:pPr>
        <w:jc w:val="center"/>
        <w:rPr>
          <w:b/>
          <w:sz w:val="32"/>
          <w:szCs w:val="32"/>
        </w:rPr>
      </w:pPr>
    </w:p>
    <w:p w:rsidR="001A3F3A" w:rsidRDefault="001A3F3A">
      <w:pPr>
        <w:jc w:val="center"/>
        <w:rPr>
          <w:b/>
          <w:sz w:val="32"/>
          <w:szCs w:val="32"/>
        </w:rPr>
      </w:pPr>
      <w:r w:rsidRPr="00D9427B">
        <w:rPr>
          <w:b/>
          <w:sz w:val="32"/>
          <w:szCs w:val="32"/>
        </w:rPr>
        <w:t>Р Е Ш Е Н И Е</w:t>
      </w:r>
    </w:p>
    <w:p w:rsidR="003B1944" w:rsidRPr="00345591" w:rsidRDefault="003B1944" w:rsidP="00A103F0">
      <w:pPr>
        <w:jc w:val="center"/>
        <w:rPr>
          <w:b/>
          <w:sz w:val="36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6"/>
        <w:gridCol w:w="3091"/>
        <w:gridCol w:w="3180"/>
        <w:gridCol w:w="1657"/>
      </w:tblGrid>
      <w:tr w:rsidR="003B1944" w:rsidTr="00DC16F2"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944" w:rsidRPr="00BE74DC" w:rsidRDefault="008C3156" w:rsidP="0076185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  <w:r w:rsidR="00BE74DC">
              <w:rPr>
                <w:sz w:val="28"/>
                <w:szCs w:val="28"/>
              </w:rPr>
              <w:t>.2024</w:t>
            </w:r>
          </w:p>
        </w:tc>
        <w:tc>
          <w:tcPr>
            <w:tcW w:w="3091" w:type="dxa"/>
          </w:tcPr>
          <w:p w:rsidR="003B1944" w:rsidRDefault="003B1944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</w:tcPr>
          <w:p w:rsidR="003B1944" w:rsidRDefault="003B1944" w:rsidP="00FF04D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944" w:rsidRPr="00BE74DC" w:rsidRDefault="00C45116" w:rsidP="008C315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3/31</w:t>
            </w:r>
          </w:p>
        </w:tc>
      </w:tr>
      <w:tr w:rsidR="003B1944" w:rsidTr="00DC16F2"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944" w:rsidRDefault="003B1944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  <w:gridSpan w:val="2"/>
          </w:tcPr>
          <w:p w:rsidR="003B1944" w:rsidRDefault="003B1944" w:rsidP="00FF04D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Санчурск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944" w:rsidRPr="00287710" w:rsidRDefault="003B1944" w:rsidP="00AB25B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DC16F2" w:rsidRPr="00A222CF" w:rsidRDefault="00DC16F2" w:rsidP="00DC16F2">
      <w:pPr>
        <w:widowControl/>
        <w:autoSpaceDE/>
        <w:autoSpaceDN/>
        <w:adjustRightInd/>
        <w:jc w:val="center"/>
        <w:rPr>
          <w:b/>
          <w:sz w:val="72"/>
          <w:szCs w:val="48"/>
        </w:rPr>
      </w:pPr>
    </w:p>
    <w:p w:rsidR="008B0B7A" w:rsidRPr="008B0B7A" w:rsidRDefault="008B0B7A" w:rsidP="008B0B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B0B7A">
        <w:rPr>
          <w:b/>
          <w:sz w:val="28"/>
          <w:szCs w:val="28"/>
        </w:rPr>
        <w:t>Об утверждении графика приема граждан депутатами</w:t>
      </w:r>
    </w:p>
    <w:p w:rsidR="00DC16F2" w:rsidRPr="0070583E" w:rsidRDefault="008B0B7A" w:rsidP="008B0B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B0B7A">
        <w:rPr>
          <w:b/>
          <w:sz w:val="28"/>
          <w:szCs w:val="28"/>
        </w:rPr>
        <w:t>Думы Санчурского муниципального округа на 202</w:t>
      </w:r>
      <w:r w:rsidR="006D09E8">
        <w:rPr>
          <w:b/>
          <w:sz w:val="28"/>
          <w:szCs w:val="28"/>
        </w:rPr>
        <w:t>5</w:t>
      </w:r>
      <w:r w:rsidRPr="008B0B7A">
        <w:rPr>
          <w:b/>
          <w:sz w:val="28"/>
          <w:szCs w:val="28"/>
        </w:rPr>
        <w:t xml:space="preserve"> год</w:t>
      </w:r>
    </w:p>
    <w:p w:rsidR="00DC16F2" w:rsidRPr="007C1A52" w:rsidRDefault="00DC16F2" w:rsidP="005D55BE">
      <w:pPr>
        <w:widowControl/>
        <w:autoSpaceDE/>
        <w:autoSpaceDN/>
        <w:adjustRightInd/>
        <w:ind w:firstLine="851"/>
        <w:jc w:val="center"/>
        <w:rPr>
          <w:sz w:val="48"/>
          <w:szCs w:val="48"/>
        </w:rPr>
      </w:pPr>
    </w:p>
    <w:p w:rsidR="008B0B7A" w:rsidRPr="008B0B7A" w:rsidRDefault="008B0B7A" w:rsidP="008B0B7A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B0B7A">
        <w:rPr>
          <w:sz w:val="28"/>
          <w:szCs w:val="28"/>
        </w:rPr>
        <w:t>В соответствии со статьёй 59 Регламента Думы Санчурского муниципального округа Кировской области, утвержденным решением Думы Санчурского городского округа Кировской области от 20.09.2019 № 1/2 (с изменениями от 25.02.2020 № 7/107, от 12.08.2020 № 12/163) Дума Санчурского муниципального округа РЕШИЛА:</w:t>
      </w:r>
    </w:p>
    <w:p w:rsidR="008B0B7A" w:rsidRPr="008B0B7A" w:rsidRDefault="008B0B7A" w:rsidP="008B0B7A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B0B7A">
        <w:rPr>
          <w:sz w:val="28"/>
          <w:szCs w:val="28"/>
        </w:rPr>
        <w:t>1. Утвердить график приема граждан депутатами Думы Санчурского муниципального округа на 202</w:t>
      </w:r>
      <w:r w:rsidR="006D09E8">
        <w:rPr>
          <w:sz w:val="28"/>
          <w:szCs w:val="28"/>
        </w:rPr>
        <w:t>5</w:t>
      </w:r>
      <w:r w:rsidRPr="008B0B7A">
        <w:rPr>
          <w:sz w:val="28"/>
          <w:szCs w:val="28"/>
        </w:rPr>
        <w:t xml:space="preserve"> год согласно приложению.</w:t>
      </w:r>
    </w:p>
    <w:p w:rsidR="004E4D9F" w:rsidRPr="00637E00" w:rsidRDefault="008B0B7A" w:rsidP="008B0B7A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B0B7A">
        <w:rPr>
          <w:sz w:val="28"/>
          <w:szCs w:val="28"/>
        </w:rPr>
        <w:t>2. Настоящее решение опубликовать на официальном сайте муниципального образования Санчурский муниципальный округ Кировской области www.admsanch.ru.</w:t>
      </w:r>
    </w:p>
    <w:p w:rsidR="00E80EAC" w:rsidRPr="007F0036" w:rsidRDefault="00E80EAC" w:rsidP="00DB16E3">
      <w:pPr>
        <w:widowControl/>
        <w:autoSpaceDE/>
        <w:autoSpaceDN/>
        <w:adjustRightInd/>
        <w:snapToGrid w:val="0"/>
        <w:jc w:val="both"/>
        <w:rPr>
          <w:sz w:val="36"/>
          <w:szCs w:val="28"/>
        </w:rPr>
      </w:pPr>
    </w:p>
    <w:p w:rsidR="00DB16E3" w:rsidRPr="00DB16E3" w:rsidRDefault="00DB16E3" w:rsidP="00DB16E3">
      <w:pPr>
        <w:widowControl/>
        <w:autoSpaceDE/>
        <w:autoSpaceDN/>
        <w:adjustRightInd/>
        <w:snapToGrid w:val="0"/>
        <w:jc w:val="both"/>
        <w:rPr>
          <w:sz w:val="28"/>
          <w:szCs w:val="28"/>
        </w:rPr>
      </w:pPr>
      <w:r w:rsidRPr="00DB16E3">
        <w:rPr>
          <w:sz w:val="28"/>
          <w:szCs w:val="28"/>
        </w:rPr>
        <w:t>Председатель Думы</w:t>
      </w:r>
      <w:r w:rsidRPr="00DB16E3">
        <w:rPr>
          <w:sz w:val="28"/>
          <w:szCs w:val="28"/>
        </w:rPr>
        <w:tab/>
      </w:r>
    </w:p>
    <w:p w:rsidR="00DB16E3" w:rsidRDefault="00DB16E3" w:rsidP="00DB16E3">
      <w:pPr>
        <w:widowControl/>
        <w:autoSpaceDE/>
        <w:autoSpaceDN/>
        <w:adjustRightInd/>
        <w:snapToGrid w:val="0"/>
        <w:jc w:val="both"/>
        <w:rPr>
          <w:sz w:val="28"/>
          <w:szCs w:val="28"/>
        </w:rPr>
      </w:pPr>
      <w:r w:rsidRPr="00DB16E3">
        <w:rPr>
          <w:sz w:val="28"/>
          <w:szCs w:val="28"/>
        </w:rPr>
        <w:t xml:space="preserve">Санчурского </w:t>
      </w:r>
      <w:r w:rsidR="002701B8">
        <w:rPr>
          <w:sz w:val="28"/>
          <w:szCs w:val="28"/>
        </w:rPr>
        <w:t>муниципального</w:t>
      </w:r>
      <w:r w:rsidRPr="00DB16E3">
        <w:rPr>
          <w:sz w:val="28"/>
          <w:szCs w:val="28"/>
        </w:rPr>
        <w:t xml:space="preserve"> округа</w:t>
      </w:r>
      <w:r w:rsidRPr="00DB16E3">
        <w:rPr>
          <w:sz w:val="28"/>
          <w:szCs w:val="28"/>
        </w:rPr>
        <w:tab/>
      </w:r>
      <w:r w:rsidR="00880BCC">
        <w:rPr>
          <w:sz w:val="28"/>
          <w:szCs w:val="28"/>
        </w:rPr>
        <w:t>И.А. Краснощёков</w:t>
      </w:r>
    </w:p>
    <w:p w:rsidR="00FB0FAA" w:rsidRPr="00556766" w:rsidRDefault="00FB0FAA" w:rsidP="00E80EAC">
      <w:pPr>
        <w:rPr>
          <w:color w:val="000000"/>
          <w:sz w:val="36"/>
          <w:szCs w:val="28"/>
        </w:rPr>
      </w:pPr>
    </w:p>
    <w:p w:rsidR="0085127D" w:rsidRPr="0085127D" w:rsidRDefault="0085127D" w:rsidP="0085127D">
      <w:pPr>
        <w:rPr>
          <w:color w:val="000000"/>
          <w:sz w:val="28"/>
          <w:szCs w:val="28"/>
        </w:rPr>
      </w:pPr>
      <w:r w:rsidRPr="0085127D">
        <w:rPr>
          <w:color w:val="000000"/>
          <w:sz w:val="28"/>
          <w:szCs w:val="28"/>
        </w:rPr>
        <w:t xml:space="preserve">Глава </w:t>
      </w:r>
    </w:p>
    <w:p w:rsidR="0085127D" w:rsidRDefault="0085127D" w:rsidP="0085127D">
      <w:pPr>
        <w:rPr>
          <w:color w:val="000000"/>
          <w:sz w:val="28"/>
          <w:szCs w:val="28"/>
        </w:rPr>
      </w:pPr>
      <w:r w:rsidRPr="0085127D">
        <w:rPr>
          <w:color w:val="000000"/>
          <w:sz w:val="28"/>
          <w:szCs w:val="28"/>
        </w:rPr>
        <w:t>Санчурского муниципального округа</w:t>
      </w:r>
      <w:r w:rsidRPr="0085127D">
        <w:rPr>
          <w:color w:val="000000"/>
          <w:sz w:val="28"/>
          <w:szCs w:val="28"/>
        </w:rPr>
        <w:tab/>
      </w:r>
      <w:r w:rsidR="006145DF">
        <w:rPr>
          <w:color w:val="000000"/>
          <w:sz w:val="28"/>
          <w:szCs w:val="28"/>
        </w:rPr>
        <w:t>А.Г. Попов</w:t>
      </w:r>
    </w:p>
    <w:p w:rsidR="00E80EAC" w:rsidRDefault="00E80EAC" w:rsidP="008B0B7A">
      <w:pPr>
        <w:rPr>
          <w:color w:val="000000"/>
          <w:sz w:val="28"/>
          <w:szCs w:val="28"/>
        </w:rPr>
      </w:pPr>
    </w:p>
    <w:p w:rsidR="004E2AE4" w:rsidRDefault="004E2AE4" w:rsidP="004E2AE4">
      <w:pPr>
        <w:ind w:left="708" w:firstLine="708"/>
        <w:rPr>
          <w:color w:val="000000"/>
          <w:sz w:val="28"/>
          <w:szCs w:val="28"/>
        </w:rPr>
        <w:sectPr w:rsidR="004E2AE4" w:rsidSect="007F0036">
          <w:pgSz w:w="11906" w:h="16838"/>
          <w:pgMar w:top="1276" w:right="707" w:bottom="709" w:left="1701" w:header="397" w:footer="397" w:gutter="0"/>
          <w:cols w:space="709"/>
          <w:docGrid w:linePitch="272"/>
        </w:sectPr>
      </w:pPr>
    </w:p>
    <w:p w:rsidR="008B0B7A" w:rsidRPr="008B0B7A" w:rsidRDefault="008B0B7A" w:rsidP="008B0B7A">
      <w:pPr>
        <w:widowControl/>
        <w:autoSpaceDE/>
        <w:autoSpaceDN/>
        <w:adjustRightInd/>
        <w:ind w:left="10065"/>
        <w:rPr>
          <w:sz w:val="28"/>
          <w:szCs w:val="28"/>
        </w:rPr>
      </w:pPr>
      <w:r w:rsidRPr="008B0B7A">
        <w:rPr>
          <w:sz w:val="28"/>
          <w:szCs w:val="28"/>
        </w:rPr>
        <w:lastRenderedPageBreak/>
        <w:t>Приложение</w:t>
      </w:r>
    </w:p>
    <w:p w:rsidR="008B0B7A" w:rsidRPr="008B0B7A" w:rsidRDefault="008B0B7A" w:rsidP="008B0B7A">
      <w:pPr>
        <w:widowControl/>
        <w:autoSpaceDE/>
        <w:autoSpaceDN/>
        <w:adjustRightInd/>
        <w:ind w:left="10065"/>
        <w:rPr>
          <w:sz w:val="28"/>
          <w:szCs w:val="28"/>
        </w:rPr>
      </w:pPr>
    </w:p>
    <w:p w:rsidR="008B0B7A" w:rsidRPr="008B0B7A" w:rsidRDefault="008B0B7A" w:rsidP="008B0B7A">
      <w:pPr>
        <w:widowControl/>
        <w:autoSpaceDE/>
        <w:autoSpaceDN/>
        <w:adjustRightInd/>
        <w:ind w:left="10065"/>
        <w:rPr>
          <w:sz w:val="28"/>
          <w:szCs w:val="28"/>
        </w:rPr>
      </w:pPr>
      <w:r w:rsidRPr="008B0B7A">
        <w:rPr>
          <w:sz w:val="28"/>
          <w:szCs w:val="28"/>
        </w:rPr>
        <w:t>УТВЕРЖДЕН</w:t>
      </w:r>
    </w:p>
    <w:p w:rsidR="008B0B7A" w:rsidRPr="008B0B7A" w:rsidRDefault="008B0B7A" w:rsidP="008B0B7A">
      <w:pPr>
        <w:widowControl/>
        <w:autoSpaceDE/>
        <w:autoSpaceDN/>
        <w:adjustRightInd/>
        <w:ind w:left="10065"/>
        <w:rPr>
          <w:sz w:val="28"/>
          <w:szCs w:val="28"/>
        </w:rPr>
      </w:pPr>
    </w:p>
    <w:p w:rsidR="008B0B7A" w:rsidRPr="008B0B7A" w:rsidRDefault="008B0B7A" w:rsidP="008B0B7A">
      <w:pPr>
        <w:widowControl/>
        <w:autoSpaceDE/>
        <w:autoSpaceDN/>
        <w:adjustRightInd/>
        <w:ind w:left="10065"/>
        <w:rPr>
          <w:sz w:val="28"/>
          <w:szCs w:val="28"/>
        </w:rPr>
      </w:pPr>
      <w:r w:rsidRPr="008B0B7A">
        <w:rPr>
          <w:sz w:val="28"/>
          <w:szCs w:val="28"/>
        </w:rPr>
        <w:t xml:space="preserve">решением Думы </w:t>
      </w:r>
    </w:p>
    <w:p w:rsidR="008B0B7A" w:rsidRPr="008B0B7A" w:rsidRDefault="008B0B7A" w:rsidP="008B0B7A">
      <w:pPr>
        <w:widowControl/>
        <w:autoSpaceDE/>
        <w:autoSpaceDN/>
        <w:adjustRightInd/>
        <w:ind w:left="10065"/>
        <w:rPr>
          <w:sz w:val="28"/>
          <w:szCs w:val="28"/>
        </w:rPr>
      </w:pPr>
      <w:r w:rsidRPr="008B0B7A">
        <w:rPr>
          <w:sz w:val="28"/>
          <w:szCs w:val="28"/>
        </w:rPr>
        <w:t>Санчурского муниципального округа</w:t>
      </w:r>
    </w:p>
    <w:p w:rsidR="008B0B7A" w:rsidRPr="008B0B7A" w:rsidRDefault="008B0B7A" w:rsidP="008B0B7A">
      <w:pPr>
        <w:widowControl/>
        <w:autoSpaceDE/>
        <w:autoSpaceDN/>
        <w:adjustRightInd/>
        <w:ind w:left="10065"/>
        <w:rPr>
          <w:sz w:val="28"/>
          <w:szCs w:val="28"/>
        </w:rPr>
      </w:pPr>
      <w:r w:rsidRPr="008B0B7A">
        <w:rPr>
          <w:sz w:val="28"/>
          <w:szCs w:val="28"/>
        </w:rPr>
        <w:t>Кировской области</w:t>
      </w:r>
    </w:p>
    <w:p w:rsidR="008B0B7A" w:rsidRPr="008B0B7A" w:rsidRDefault="008B0B7A" w:rsidP="008B0B7A">
      <w:pPr>
        <w:widowControl/>
        <w:autoSpaceDE/>
        <w:autoSpaceDN/>
        <w:adjustRightInd/>
        <w:ind w:left="10065"/>
        <w:rPr>
          <w:sz w:val="28"/>
          <w:szCs w:val="28"/>
        </w:rPr>
      </w:pPr>
      <w:r w:rsidRPr="008B0B7A">
        <w:rPr>
          <w:sz w:val="28"/>
          <w:szCs w:val="28"/>
        </w:rPr>
        <w:t xml:space="preserve">от   </w:t>
      </w:r>
      <w:r w:rsidR="00462073">
        <w:rPr>
          <w:sz w:val="28"/>
          <w:szCs w:val="28"/>
        </w:rPr>
        <w:t>18.12.2024</w:t>
      </w:r>
      <w:r w:rsidRPr="008B0B7A">
        <w:rPr>
          <w:sz w:val="28"/>
          <w:szCs w:val="28"/>
        </w:rPr>
        <w:t xml:space="preserve">  №</w:t>
      </w:r>
      <w:r w:rsidR="00462073">
        <w:rPr>
          <w:sz w:val="28"/>
          <w:szCs w:val="28"/>
        </w:rPr>
        <w:t xml:space="preserve"> 3/31</w:t>
      </w:r>
      <w:bookmarkStart w:id="0" w:name="_GoBack"/>
      <w:bookmarkEnd w:id="0"/>
    </w:p>
    <w:p w:rsidR="008B0B7A" w:rsidRPr="008B0B7A" w:rsidRDefault="008B0B7A" w:rsidP="008B0B7A">
      <w:pPr>
        <w:widowControl/>
        <w:autoSpaceDE/>
        <w:autoSpaceDN/>
        <w:adjustRightInd/>
        <w:jc w:val="center"/>
        <w:rPr>
          <w:b/>
          <w:sz w:val="72"/>
          <w:szCs w:val="72"/>
        </w:rPr>
      </w:pPr>
    </w:p>
    <w:p w:rsidR="008B0B7A" w:rsidRDefault="008B0B7A" w:rsidP="008B0B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B0B7A">
        <w:rPr>
          <w:b/>
          <w:sz w:val="28"/>
          <w:szCs w:val="28"/>
        </w:rPr>
        <w:t xml:space="preserve">ГРАФИК </w:t>
      </w:r>
    </w:p>
    <w:p w:rsidR="008B0B7A" w:rsidRPr="008B0B7A" w:rsidRDefault="008B0B7A" w:rsidP="008B0B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B0B7A">
        <w:rPr>
          <w:b/>
          <w:sz w:val="28"/>
          <w:szCs w:val="28"/>
        </w:rPr>
        <w:t>личного приема граждан депутатами в избирательных округах в 202</w:t>
      </w:r>
      <w:r w:rsidR="006D09E8">
        <w:rPr>
          <w:b/>
          <w:sz w:val="28"/>
          <w:szCs w:val="28"/>
        </w:rPr>
        <w:t>5</w:t>
      </w:r>
      <w:r w:rsidRPr="008B0B7A">
        <w:rPr>
          <w:b/>
          <w:sz w:val="28"/>
          <w:szCs w:val="28"/>
        </w:rPr>
        <w:t xml:space="preserve"> году</w:t>
      </w:r>
    </w:p>
    <w:p w:rsidR="008B0B7A" w:rsidRPr="008B0B7A" w:rsidRDefault="008B0B7A" w:rsidP="008B0B7A">
      <w:pPr>
        <w:widowControl/>
        <w:autoSpaceDE/>
        <w:autoSpaceDN/>
        <w:adjustRightInd/>
        <w:jc w:val="center"/>
        <w:rPr>
          <w:b/>
          <w:sz w:val="48"/>
          <w:szCs w:val="48"/>
        </w:rPr>
      </w:pPr>
    </w:p>
    <w:tbl>
      <w:tblPr>
        <w:tblW w:w="51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33"/>
        <w:gridCol w:w="4929"/>
        <w:gridCol w:w="3171"/>
        <w:gridCol w:w="4360"/>
      </w:tblGrid>
      <w:tr w:rsidR="008B0B7A" w:rsidRPr="008B0B7A" w:rsidTr="00A20CDC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№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п/п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ФИО депутата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№ избирательного одномандатного (двухмандатного) округа, территории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Место проведения личного приема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Время личного приема граждан</w:t>
            </w:r>
          </w:p>
        </w:tc>
      </w:tr>
      <w:tr w:rsidR="008B0B7A" w:rsidRPr="008B0B7A" w:rsidTr="00A20CDC">
        <w:trPr>
          <w:trHeight w:val="279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1.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86" w:rsidRDefault="006E0086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ПОТАПОВА</w:t>
            </w:r>
            <w:r w:rsidR="008B0B7A" w:rsidRPr="008B0B7A">
              <w:rPr>
                <w:sz w:val="24"/>
                <w:szCs w:val="24"/>
              </w:rPr>
              <w:t xml:space="preserve"> 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Мария Ивановна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1. (Санчурский одномандатный) ул. Горького с № 21 по № 71 (кроме дома № 22), ул.</w:t>
            </w:r>
            <w:r w:rsidR="00C45116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Зевахина с № 3 по № 41 нечетная сторона, с № 4 по № 56 четная сторона, ул.</w:t>
            </w:r>
            <w:r w:rsidR="00C45116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Карла Либкнехта с № 1 по № 40, ул.</w:t>
            </w:r>
            <w:r w:rsidR="00C45116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Карла Маркса с № 7 по № 41 нечетная сторона, с № 2 по № 30 четная сторона, ул. Ленина с № 5 по № 41, ул. Первомайская, ул. Розы Люксембург, ул. Свердлова с № 2 по № 30, ул. Урицкого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DC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 xml:space="preserve">администрация Санчурского муниципального округа, 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ул. Р. Люксембург, д. 6 «а», кабинет № 16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Каждый второй вторник месяца</w:t>
            </w:r>
          </w:p>
          <w:p w:rsidR="008B0B7A" w:rsidRPr="00F34829" w:rsidRDefault="00F34829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с 10:</w:t>
            </w:r>
            <w:r w:rsidR="008B0B7A" w:rsidRPr="00F34829">
              <w:rPr>
                <w:sz w:val="24"/>
                <w:szCs w:val="24"/>
              </w:rPr>
              <w:t>00 до 11</w:t>
            </w:r>
            <w:r w:rsidRPr="00F34829">
              <w:rPr>
                <w:sz w:val="24"/>
                <w:szCs w:val="24"/>
              </w:rPr>
              <w:t>:</w:t>
            </w:r>
            <w:r w:rsidR="008B0B7A" w:rsidRPr="00F34829">
              <w:rPr>
                <w:sz w:val="24"/>
                <w:szCs w:val="24"/>
              </w:rPr>
              <w:t>00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 xml:space="preserve">Контактный  телефон 2-13-50, 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отдел организационно-правовой и кадровой работы администрации муниципального округа</w:t>
            </w:r>
          </w:p>
        </w:tc>
      </w:tr>
      <w:tr w:rsidR="008B0B7A" w:rsidRPr="008B0B7A" w:rsidTr="00A20CDC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2.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16" w:rsidRDefault="006E0086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 xml:space="preserve">КАМАЕВА 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Ольга Михайловна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 xml:space="preserve">2. (Санчурский двухмандатный) 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ул. Базовая, ул. Вершинина, ул. Жукова, ул.</w:t>
            </w:r>
            <w:r w:rsidR="00C45116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Зевахина с № 43 по № 85 нечетная сторона, с № 58 по № 84 четная сторона, ул.</w:t>
            </w:r>
            <w:r w:rsidR="00C45116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 xml:space="preserve">Карла Либкнехта с № 41 по № 81, </w:t>
            </w:r>
            <w:r w:rsidRPr="008B0B7A">
              <w:rPr>
                <w:sz w:val="24"/>
                <w:szCs w:val="24"/>
              </w:rPr>
              <w:lastRenderedPageBreak/>
              <w:t>ул.</w:t>
            </w:r>
            <w:r w:rsidR="00C45116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Карташева, ул. Комсомольская, ул.</w:t>
            </w:r>
            <w:r w:rsidR="00C45116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Корчагина, ул. Ленина с № 42 по № 85 (кроме домов № 73 и 79),  ул. Лермонтова, ул. Маяковского, ул. Октябрьская, ул.</w:t>
            </w:r>
            <w:r w:rsidR="00C45116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Островского, ул. Чернышевского, ул.</w:t>
            </w:r>
            <w:r w:rsidR="00C45116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Школьная, ул. Циолковского, ул.</w:t>
            </w:r>
            <w:r w:rsidR="00C45116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Энтузиастов, ул. Юбилейная, переулок Кедровый, переулок Школьный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DC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lastRenderedPageBreak/>
              <w:t xml:space="preserve">администрация Санчурского муниципального округа, 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ул. Р. Люксембург, д. 6 «а», кабинет № 16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 xml:space="preserve">Каждый </w:t>
            </w:r>
            <w:r w:rsidR="00F34829" w:rsidRPr="00F34829">
              <w:rPr>
                <w:sz w:val="24"/>
                <w:szCs w:val="24"/>
              </w:rPr>
              <w:t>первый</w:t>
            </w:r>
            <w:r w:rsidRPr="00F34829">
              <w:rPr>
                <w:sz w:val="24"/>
                <w:szCs w:val="24"/>
              </w:rPr>
              <w:t xml:space="preserve"> четверг месяца 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с 1</w:t>
            </w:r>
            <w:r w:rsidR="00F34829" w:rsidRPr="00F34829">
              <w:rPr>
                <w:sz w:val="24"/>
                <w:szCs w:val="24"/>
              </w:rPr>
              <w:t>5:</w:t>
            </w:r>
            <w:r w:rsidRPr="00F34829">
              <w:rPr>
                <w:sz w:val="24"/>
                <w:szCs w:val="24"/>
              </w:rPr>
              <w:t>00 до 1</w:t>
            </w:r>
            <w:r w:rsidR="00F34829" w:rsidRPr="00F34829">
              <w:rPr>
                <w:sz w:val="24"/>
                <w:szCs w:val="24"/>
              </w:rPr>
              <w:t>6:</w:t>
            </w:r>
            <w:r w:rsidRPr="00F34829">
              <w:rPr>
                <w:sz w:val="24"/>
                <w:szCs w:val="24"/>
              </w:rPr>
              <w:t>00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Контактный  телефон 2-13-50,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 xml:space="preserve"> отдел организационно-правовой и </w:t>
            </w:r>
            <w:r w:rsidRPr="00F34829">
              <w:rPr>
                <w:sz w:val="24"/>
                <w:szCs w:val="24"/>
              </w:rPr>
              <w:lastRenderedPageBreak/>
              <w:t>кадровой работы администрации муниципального округа</w:t>
            </w:r>
          </w:p>
        </w:tc>
      </w:tr>
      <w:tr w:rsidR="008B0B7A" w:rsidRPr="008B0B7A" w:rsidTr="00A20CDC">
        <w:trPr>
          <w:trHeight w:val="244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16" w:rsidRDefault="00C45116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 xml:space="preserve">КИСЕЛЁВА 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Елена Ивановна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2 (Санчурский двухмандатный) ул. Базовая, ул. Жукова, ул. Комсомольская дома с № 1 по № 11 - нечетная сторона, с № 2 по № 16а - четная сторона, ул. Корчагина дома с № 3 по № 17 - нечетная сторона, с № 2 по № 12 - четная сторона, ул. Ленина дома с № 42 по №</w:t>
            </w:r>
            <w:r w:rsidR="00C45116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85 (кроме домов № 73 и № 79), ул. Школьная, ул. Энтузиастов; переулки: Кедровый, Школьный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DC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 xml:space="preserve">администрация Санчурского муниципального округа, 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ул. Р. Люксембург, д. 6 «а», кабинет № 16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Каждая первая среда месяца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с 1</w:t>
            </w:r>
            <w:r w:rsidR="00F34829" w:rsidRPr="00F34829">
              <w:rPr>
                <w:sz w:val="24"/>
                <w:szCs w:val="24"/>
              </w:rPr>
              <w:t>0:</w:t>
            </w:r>
            <w:r w:rsidRPr="00F34829">
              <w:rPr>
                <w:sz w:val="24"/>
                <w:szCs w:val="24"/>
              </w:rPr>
              <w:t>00 до 1</w:t>
            </w:r>
            <w:r w:rsidR="00F34829" w:rsidRPr="00F34829">
              <w:rPr>
                <w:sz w:val="24"/>
                <w:szCs w:val="24"/>
              </w:rPr>
              <w:t>1:</w:t>
            </w:r>
            <w:r w:rsidRPr="00F34829">
              <w:rPr>
                <w:sz w:val="24"/>
                <w:szCs w:val="24"/>
              </w:rPr>
              <w:t>00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Контактный  телефон 2-13-50, отдел организационно-правовой и кадровой работы администрации муниципального округа</w:t>
            </w:r>
          </w:p>
        </w:tc>
      </w:tr>
      <w:tr w:rsidR="008B0B7A" w:rsidRPr="008B0B7A" w:rsidTr="00A20CDC">
        <w:trPr>
          <w:trHeight w:val="23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4.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НАУМОВ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Николай Аркадьевич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3 (Санчурский одномандатный) ул. Горького с № 1 по № 22 (кроме дома № 21), ул.</w:t>
            </w:r>
            <w:r w:rsidR="00C45116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Зеленая, ул. Карла Маркса с № 43 по №</w:t>
            </w:r>
            <w:r w:rsidR="00C45116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71 нечетная сторона, с № 32 по № 58 четная сторона, ул. Ленина дома № 73 и №</w:t>
            </w:r>
            <w:r w:rsidR="00C45116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79, ул. Набережная, ул. Озерная, ул.</w:t>
            </w:r>
            <w:r w:rsidR="00C45116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Пионерская, ул. Прохорова, ул.</w:t>
            </w:r>
            <w:r w:rsidR="00C45116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Свердлова с № 31 по № 81, ул.</w:t>
            </w:r>
            <w:r w:rsidR="00C45116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Цветочная, ул. Южная, переулок Мирный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DC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 xml:space="preserve">администрация Санчурского муниципального округа, 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ул. Р. Люксембург, д. 6 «а», кабинет № 16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Каждая вторая среда месяца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с 10.00 до 11.00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Контактный телефон 2-13-50, отдел организационно-правовой и кадровой работы администрации муниципального округа</w:t>
            </w:r>
          </w:p>
        </w:tc>
      </w:tr>
      <w:tr w:rsidR="008B0B7A" w:rsidRPr="008B0B7A" w:rsidTr="00A20CDC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5.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ГРОШЕВА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Ольга Владимировна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4. (Санчурский одномандатный) ул. Дружбы, ул. Заводская,  ул. Калинина, ул. Кирова, ул.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Космонавтов, ул. Луговая, ул.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Механизаторов, ул. Мира, ул.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Молодёжная, ул. Победы, ул. Полевая, ул. Пушкина, ул. Силина, ул. Советская, ул. Труда, ул. Чапаева, ул. Энергетиков, ул. Яранская, переулок Новый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межтерриториальный  отдел  пгт</w:t>
            </w:r>
            <w:r w:rsidR="00A20CDC">
              <w:rPr>
                <w:sz w:val="24"/>
                <w:szCs w:val="24"/>
              </w:rPr>
              <w:t xml:space="preserve"> </w:t>
            </w:r>
            <w:r w:rsidRPr="008B0B7A">
              <w:rPr>
                <w:sz w:val="24"/>
                <w:szCs w:val="24"/>
              </w:rPr>
              <w:t>Санчурск,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с.</w:t>
            </w:r>
            <w:r w:rsidR="00A20CDC">
              <w:rPr>
                <w:sz w:val="24"/>
                <w:szCs w:val="24"/>
              </w:rPr>
              <w:t xml:space="preserve"> </w:t>
            </w:r>
            <w:r w:rsidRPr="008B0B7A">
              <w:rPr>
                <w:sz w:val="24"/>
                <w:szCs w:val="24"/>
              </w:rPr>
              <w:t xml:space="preserve">Городище, 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ул.</w:t>
            </w:r>
            <w:r w:rsidR="00A20CDC">
              <w:rPr>
                <w:sz w:val="24"/>
                <w:szCs w:val="24"/>
              </w:rPr>
              <w:t xml:space="preserve"> </w:t>
            </w:r>
            <w:r w:rsidRPr="008B0B7A">
              <w:rPr>
                <w:sz w:val="24"/>
                <w:szCs w:val="24"/>
              </w:rPr>
              <w:t>Школьная, д.</w:t>
            </w:r>
            <w:r w:rsidR="00A20CDC">
              <w:rPr>
                <w:sz w:val="24"/>
                <w:szCs w:val="24"/>
              </w:rPr>
              <w:t xml:space="preserve"> </w:t>
            </w:r>
            <w:r w:rsidRPr="008B0B7A">
              <w:rPr>
                <w:sz w:val="24"/>
                <w:szCs w:val="24"/>
              </w:rPr>
              <w:t>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Каждый третий понедельник месяца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с 12:00 до 13:00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 xml:space="preserve">Контактный телефон 2-61-70, </w:t>
            </w:r>
          </w:p>
        </w:tc>
      </w:tr>
      <w:tr w:rsidR="008B0B7A" w:rsidRPr="008B0B7A" w:rsidTr="00A20CDC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ОШУЕВА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Светлана Витальевна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 xml:space="preserve">5. (Городищенский двухмандатный) 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с. Городище, с. Ихта, с. Марийская Лиса,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Большая Русская Лиса, дер. Большой Едун, дер. Букино, дер. Бурово,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Ворохово, дер. Выползово,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Дружинино, дер. Исаково,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Кандаково</w:t>
            </w:r>
            <w:r w:rsidR="00A20CDC">
              <w:rPr>
                <w:sz w:val="24"/>
                <w:szCs w:val="24"/>
              </w:rPr>
              <w:t>, дер. Козин, дер. Крутое, дер. </w:t>
            </w:r>
            <w:r w:rsidRPr="008B0B7A">
              <w:rPr>
                <w:sz w:val="24"/>
                <w:szCs w:val="24"/>
              </w:rPr>
              <w:t>Лышново, дер. Малая Русская Лиса, дер.</w:t>
            </w:r>
            <w:r w:rsidR="00A20CDC">
              <w:t> </w:t>
            </w:r>
            <w:r w:rsidRPr="008B0B7A">
              <w:rPr>
                <w:sz w:val="24"/>
                <w:szCs w:val="24"/>
              </w:rPr>
              <w:t>Марийское Кубашево, дер. Охоткино, дер. Пигозино, дер. Писарино, дер. Русское Кубашево, дер. Сосново,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дер. Арситово, дер. Большой Ихтиал,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Грязное Павлово, дер. Ембасино,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 xml:space="preserve">Загорная, дер. Ошуево; </w:t>
            </w:r>
          </w:p>
          <w:p w:rsid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с. Галицкое, дер. Антипино, дер. Ёгутово, дер. Зубцово</w:t>
            </w:r>
          </w:p>
          <w:p w:rsidR="00A20CDC" w:rsidRPr="008B0B7A" w:rsidRDefault="00A20CDC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A20CDC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B0B7A" w:rsidRPr="008B0B7A">
              <w:rPr>
                <w:sz w:val="24"/>
                <w:szCs w:val="24"/>
              </w:rPr>
              <w:t>ежтерриториальный  отдел  пгт</w:t>
            </w:r>
            <w:r>
              <w:rPr>
                <w:sz w:val="24"/>
                <w:szCs w:val="24"/>
              </w:rPr>
              <w:t xml:space="preserve"> </w:t>
            </w:r>
            <w:r w:rsidR="008B0B7A" w:rsidRPr="008B0B7A">
              <w:rPr>
                <w:sz w:val="24"/>
                <w:szCs w:val="24"/>
              </w:rPr>
              <w:t>Санчурск,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с.</w:t>
            </w:r>
            <w:r w:rsidR="00A20CDC">
              <w:rPr>
                <w:sz w:val="24"/>
                <w:szCs w:val="24"/>
              </w:rPr>
              <w:t xml:space="preserve"> </w:t>
            </w:r>
            <w:r w:rsidRPr="008B0B7A">
              <w:rPr>
                <w:sz w:val="24"/>
                <w:szCs w:val="24"/>
              </w:rPr>
              <w:t>Городище, ул. Школьная, д.</w:t>
            </w:r>
            <w:r w:rsidR="00A20CDC">
              <w:rPr>
                <w:sz w:val="24"/>
                <w:szCs w:val="24"/>
              </w:rPr>
              <w:t xml:space="preserve"> </w:t>
            </w:r>
            <w:r w:rsidRPr="008B0B7A">
              <w:rPr>
                <w:sz w:val="24"/>
                <w:szCs w:val="24"/>
              </w:rPr>
              <w:t>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 xml:space="preserve">Каждый третий </w:t>
            </w:r>
            <w:r w:rsidR="00F34829" w:rsidRPr="00F34829">
              <w:rPr>
                <w:sz w:val="24"/>
                <w:szCs w:val="24"/>
              </w:rPr>
              <w:t>четверг</w:t>
            </w:r>
            <w:r w:rsidRPr="00F34829">
              <w:rPr>
                <w:sz w:val="24"/>
                <w:szCs w:val="24"/>
              </w:rPr>
              <w:t xml:space="preserve"> месяца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с 1</w:t>
            </w:r>
            <w:r w:rsidR="00F34829" w:rsidRPr="00F34829">
              <w:rPr>
                <w:sz w:val="24"/>
                <w:szCs w:val="24"/>
              </w:rPr>
              <w:t>0</w:t>
            </w:r>
            <w:r w:rsidRPr="00F34829">
              <w:rPr>
                <w:sz w:val="24"/>
                <w:szCs w:val="24"/>
              </w:rPr>
              <w:t>:00 до 1</w:t>
            </w:r>
            <w:r w:rsidR="00F34829" w:rsidRPr="00F34829">
              <w:rPr>
                <w:sz w:val="24"/>
                <w:szCs w:val="24"/>
              </w:rPr>
              <w:t>1</w:t>
            </w:r>
            <w:r w:rsidRPr="00F34829">
              <w:rPr>
                <w:sz w:val="24"/>
                <w:szCs w:val="24"/>
              </w:rPr>
              <w:t>:00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 xml:space="preserve">Контактный телефон 2-61-70, </w:t>
            </w:r>
          </w:p>
          <w:p w:rsidR="00F34829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 xml:space="preserve">межтерриториальный  отдел  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пгт</w:t>
            </w:r>
            <w:r w:rsidR="00F34829" w:rsidRPr="00F34829">
              <w:rPr>
                <w:sz w:val="24"/>
                <w:szCs w:val="24"/>
              </w:rPr>
              <w:t xml:space="preserve"> </w:t>
            </w:r>
            <w:r w:rsidRPr="00F34829">
              <w:rPr>
                <w:sz w:val="24"/>
                <w:szCs w:val="24"/>
              </w:rPr>
              <w:t>Санчурск,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с.</w:t>
            </w:r>
            <w:r w:rsidR="00F34829" w:rsidRPr="00F34829">
              <w:rPr>
                <w:sz w:val="24"/>
                <w:szCs w:val="24"/>
              </w:rPr>
              <w:t xml:space="preserve"> </w:t>
            </w:r>
            <w:r w:rsidRPr="00F34829">
              <w:rPr>
                <w:sz w:val="24"/>
                <w:szCs w:val="24"/>
              </w:rPr>
              <w:t xml:space="preserve">Городище                    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B0B7A" w:rsidRPr="008B0B7A" w:rsidTr="00A20CDC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7.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КРАСНОЩЁКОВ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Игорь</w:t>
            </w:r>
            <w:r w:rsidR="006E0086">
              <w:rPr>
                <w:sz w:val="24"/>
                <w:szCs w:val="24"/>
              </w:rPr>
              <w:t xml:space="preserve"> </w:t>
            </w:r>
            <w:r w:rsidRPr="008B0B7A">
              <w:rPr>
                <w:sz w:val="24"/>
                <w:szCs w:val="24"/>
              </w:rPr>
              <w:t>Алексеевич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5. (Городищенский двухмандатный) с.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Городище, с</w:t>
            </w:r>
            <w:r w:rsidR="00A20CDC">
              <w:rPr>
                <w:sz w:val="24"/>
                <w:szCs w:val="24"/>
              </w:rPr>
              <w:t>. Ихта, с. Марийская Лиса, дер.</w:t>
            </w:r>
            <w:r w:rsidRPr="008B0B7A">
              <w:rPr>
                <w:sz w:val="24"/>
                <w:szCs w:val="24"/>
              </w:rPr>
              <w:t>Большая Русская Лиса, дер. Большой Едун, дер. Букино, дер. Бурово,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Ворохово, дер. Выползово,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Дружинино, дер. Исаково, дер. Кандаково, дер. Козин, дер. Крутое, дер. Лышново, дер. Малая Русская Лиса, дер. Марийское Кубашево, дер. Охоткино, дер. Пигозино, дер. Писарино, дер. Русское Кубашево, дер. Сосново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дер. Арситово, дер. Большой Ихтиал,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Грязное Павлово, дер. Ембасино, 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 xml:space="preserve">Загорная, дер. Ошуево; </w:t>
            </w:r>
          </w:p>
          <w:p w:rsid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с. Галицкое, дер. Антипино, дер. Ёгутово, дер. Зубцово</w:t>
            </w:r>
          </w:p>
          <w:p w:rsidR="00A20CDC" w:rsidRPr="008B0B7A" w:rsidRDefault="00A20CDC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межтерриториальный  отдел  пгт</w:t>
            </w:r>
            <w:r w:rsidR="00A20CDC">
              <w:rPr>
                <w:sz w:val="24"/>
                <w:szCs w:val="24"/>
              </w:rPr>
              <w:t xml:space="preserve"> </w:t>
            </w:r>
            <w:r w:rsidRPr="008B0B7A">
              <w:rPr>
                <w:sz w:val="24"/>
                <w:szCs w:val="24"/>
              </w:rPr>
              <w:t>Санчурск,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с.</w:t>
            </w:r>
            <w:r w:rsidR="00A20CDC">
              <w:rPr>
                <w:sz w:val="24"/>
                <w:szCs w:val="24"/>
              </w:rPr>
              <w:t xml:space="preserve"> </w:t>
            </w:r>
            <w:r w:rsidRPr="008B0B7A">
              <w:rPr>
                <w:sz w:val="24"/>
                <w:szCs w:val="24"/>
              </w:rPr>
              <w:t xml:space="preserve">Городище, 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ул. Школьная, д.</w:t>
            </w:r>
            <w:r w:rsidR="00A20CDC">
              <w:rPr>
                <w:sz w:val="24"/>
                <w:szCs w:val="24"/>
              </w:rPr>
              <w:t xml:space="preserve"> </w:t>
            </w:r>
            <w:r w:rsidRPr="008B0B7A">
              <w:rPr>
                <w:sz w:val="24"/>
                <w:szCs w:val="24"/>
              </w:rPr>
              <w:t>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Каждый второй вторник месяца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с 10.00 до 11.00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 xml:space="preserve">Контактный телефон 2-61-70, </w:t>
            </w:r>
          </w:p>
          <w:p w:rsidR="00F34829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 xml:space="preserve">межтерриториальный  отдел 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пгт</w:t>
            </w:r>
            <w:r w:rsidR="00F34829" w:rsidRPr="00F34829">
              <w:rPr>
                <w:sz w:val="24"/>
                <w:szCs w:val="24"/>
              </w:rPr>
              <w:t xml:space="preserve"> </w:t>
            </w:r>
            <w:r w:rsidRPr="00F34829">
              <w:rPr>
                <w:sz w:val="24"/>
                <w:szCs w:val="24"/>
              </w:rPr>
              <w:t>Санчурск,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с.</w:t>
            </w:r>
            <w:r w:rsidR="00F34829" w:rsidRPr="00F34829">
              <w:rPr>
                <w:sz w:val="24"/>
                <w:szCs w:val="24"/>
              </w:rPr>
              <w:t xml:space="preserve"> </w:t>
            </w:r>
            <w:r w:rsidRPr="00F34829">
              <w:rPr>
                <w:sz w:val="24"/>
                <w:szCs w:val="24"/>
              </w:rPr>
              <w:t xml:space="preserve">Городище,                    </w:t>
            </w:r>
          </w:p>
        </w:tc>
      </w:tr>
      <w:tr w:rsidR="008B0B7A" w:rsidRPr="008B0B7A" w:rsidTr="00A20CDC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НАЙМУШИНА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Елена</w:t>
            </w:r>
            <w:r w:rsidR="006E0086">
              <w:rPr>
                <w:sz w:val="24"/>
                <w:szCs w:val="24"/>
              </w:rPr>
              <w:t xml:space="preserve"> </w:t>
            </w:r>
            <w:r w:rsidRPr="008B0B7A">
              <w:rPr>
                <w:sz w:val="24"/>
                <w:szCs w:val="24"/>
              </w:rPr>
              <w:t>Ивановна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6.(Корляковский одномандатный) с. Корляки, п. Рассвет, дер. Абрамово, дер. Берёзовка, дер. Большое    Киримбаево, дер. Зверево 1, дер. Зверево 2, дер. Кундыш-Мучакш,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Овечкино, дер. Сапогово, дер. Смертино, дер. Ураково, дер. Уржум, дер. Шуля;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дер. Большая  Поломка, дер. Клесты,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Малая   Поломка, дер. Ожиганово,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Онучино, дер. Петухи, дер. Шабалино;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с. Люмпанур, дер. Галкино,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Кондратьево, дер. Макары, дер.Николаевские, дер. Слободские,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Успенские, дер. Шабры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 xml:space="preserve">МБУК Санчурская централизованная клубная система Корляковский 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сельский дом культуры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ул. Советская, д.</w:t>
            </w:r>
            <w:r w:rsidR="00F34829">
              <w:rPr>
                <w:sz w:val="24"/>
                <w:szCs w:val="24"/>
              </w:rPr>
              <w:t xml:space="preserve"> </w:t>
            </w:r>
            <w:r w:rsidRPr="008B0B7A">
              <w:rPr>
                <w:sz w:val="24"/>
                <w:szCs w:val="24"/>
              </w:rPr>
              <w:t>26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Каждый перв</w:t>
            </w:r>
            <w:r w:rsidR="00F34829" w:rsidRPr="00F34829">
              <w:rPr>
                <w:sz w:val="24"/>
                <w:szCs w:val="24"/>
              </w:rPr>
              <w:t>ая пятница</w:t>
            </w:r>
            <w:r w:rsidRPr="00F34829">
              <w:rPr>
                <w:sz w:val="24"/>
                <w:szCs w:val="24"/>
              </w:rPr>
              <w:t xml:space="preserve"> месяца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месяца с 10.00 до 11.00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Контактный телефон 74-1-75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Корляковский территориальный отдел</w:t>
            </w:r>
          </w:p>
        </w:tc>
      </w:tr>
      <w:tr w:rsidR="008B0B7A" w:rsidRPr="008B0B7A" w:rsidTr="00A20CDC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9.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КОЗЛОВ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Василий Иванович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7. (Матвинурский одномандатный)                  с. Матвинур, дер. Вотчинский Кунер,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Дубовская 1, дер. Кричей,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Крутогорье, дер. Люй, дер. Сёмкино, дер. Соколово, дер. Софино, дер. Студёново, дер. Тамаково, дер. Тогомово, дер. Черная  Речка, дер. Починок Новый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Матвинурский территориальный отдел</w:t>
            </w:r>
          </w:p>
          <w:p w:rsidR="00A20CDC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с.</w:t>
            </w:r>
            <w:r w:rsidR="00A20CDC">
              <w:rPr>
                <w:sz w:val="24"/>
                <w:szCs w:val="24"/>
              </w:rPr>
              <w:t xml:space="preserve"> </w:t>
            </w:r>
            <w:r w:rsidRPr="008B0B7A">
              <w:rPr>
                <w:sz w:val="24"/>
                <w:szCs w:val="24"/>
              </w:rPr>
              <w:t xml:space="preserve">Матвинур, </w:t>
            </w:r>
            <w:r w:rsidR="00A20CDC">
              <w:rPr>
                <w:sz w:val="24"/>
                <w:szCs w:val="24"/>
              </w:rPr>
              <w:t xml:space="preserve"> 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ул. Центральная, д</w:t>
            </w:r>
            <w:r w:rsidR="00A20CDC">
              <w:rPr>
                <w:sz w:val="24"/>
                <w:szCs w:val="24"/>
              </w:rPr>
              <w:t>.</w:t>
            </w:r>
            <w:r w:rsidR="00F34829">
              <w:rPr>
                <w:sz w:val="24"/>
                <w:szCs w:val="24"/>
              </w:rPr>
              <w:t xml:space="preserve"> 37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A" w:rsidRPr="00F34829" w:rsidRDefault="00F34829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Каждая в</w:t>
            </w:r>
            <w:r w:rsidR="008B0B7A" w:rsidRPr="00F34829">
              <w:rPr>
                <w:sz w:val="24"/>
                <w:szCs w:val="24"/>
              </w:rPr>
              <w:t>торая пятница месяца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с 13.00 до 14.00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Контактный телефон 65-1-24, Матвинурский территориальный отдел</w:t>
            </w:r>
          </w:p>
        </w:tc>
      </w:tr>
      <w:tr w:rsidR="008B0B7A" w:rsidRPr="008B0B7A" w:rsidTr="00A20CDC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10.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86" w:rsidRDefault="006E0086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АКАЛОВА</w:t>
            </w:r>
            <w:r w:rsidR="008B0B7A" w:rsidRPr="008B0B7A">
              <w:rPr>
                <w:sz w:val="24"/>
                <w:szCs w:val="24"/>
              </w:rPr>
              <w:t xml:space="preserve"> 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Валентина Васильевна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8. (Сметанинский одномандатный) с.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Вотчина, дер. Агафоново, дер. Курдюм, дер. Лопанур, дер. Одегово, дер. Соболево, дер. Шишковские;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с. Сметанино, починок Александровский, починок Аннинский, дер. Большое Поле,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Булдыгино, дер. Ведерниково,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Замятино, дер. Казанские,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Михайловские, дер. Шутово,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Яндукино, дер. Актаиха, дер.</w:t>
            </w:r>
            <w:r w:rsidR="00F34829">
              <w:rPr>
                <w:sz w:val="24"/>
                <w:szCs w:val="24"/>
              </w:rPr>
              <w:t xml:space="preserve"> </w:t>
            </w:r>
            <w:r w:rsidRPr="008B0B7A">
              <w:rPr>
                <w:sz w:val="24"/>
                <w:szCs w:val="24"/>
              </w:rPr>
              <w:t>Большая Удюрма, дер. Витьюм, дер. Заозерье-Малое, дер. Изинур, дер. Икманур, дер. Кайны,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Козьмино, дер. Колотово,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 xml:space="preserve">Кочугаево, дер. Леонтьево, </w:t>
            </w:r>
            <w:r w:rsidRPr="008B0B7A">
              <w:rPr>
                <w:sz w:val="24"/>
                <w:szCs w:val="24"/>
              </w:rPr>
              <w:lastRenderedPageBreak/>
              <w:t>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Мельниково, дер. Мурлыковка,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Овчинкино, дер. Павлово,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Парфёново, дер. Силино, дер.</w:t>
            </w:r>
            <w:r w:rsidR="00A20CDC">
              <w:rPr>
                <w:sz w:val="24"/>
                <w:szCs w:val="24"/>
              </w:rPr>
              <w:t> Сухоречье, дер. Тарханы, дер. </w:t>
            </w:r>
            <w:r w:rsidRPr="008B0B7A">
              <w:rPr>
                <w:sz w:val="24"/>
                <w:szCs w:val="24"/>
              </w:rPr>
              <w:t>Чернышево, дер. Яранцево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с. Кувшинское, выселок Александровский,  дер. Большой Краснояр, дер. Заозерье,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Зимнячка,  дер. Лаптево, дер. Марийское Тарасово, дер. Позиково, дер. Русское Тарасово, дер. Чесноки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B0B7A">
              <w:rPr>
                <w:sz w:val="24"/>
                <w:szCs w:val="24"/>
                <w:lang w:eastAsia="en-US"/>
              </w:rPr>
              <w:lastRenderedPageBreak/>
              <w:t>Сметанинский  территориальный отдел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B0B7A">
              <w:rPr>
                <w:sz w:val="24"/>
                <w:szCs w:val="24"/>
                <w:lang w:eastAsia="en-US"/>
              </w:rPr>
              <w:t>с.</w:t>
            </w:r>
            <w:r w:rsidR="00A20CDC">
              <w:rPr>
                <w:sz w:val="24"/>
                <w:szCs w:val="24"/>
                <w:lang w:eastAsia="en-US"/>
              </w:rPr>
              <w:t xml:space="preserve"> </w:t>
            </w:r>
            <w:r w:rsidRPr="008B0B7A">
              <w:rPr>
                <w:sz w:val="24"/>
                <w:szCs w:val="24"/>
                <w:lang w:eastAsia="en-US"/>
              </w:rPr>
              <w:t xml:space="preserve">Сметанино, 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B0B7A">
              <w:rPr>
                <w:sz w:val="24"/>
                <w:szCs w:val="24"/>
                <w:lang w:eastAsia="en-US"/>
              </w:rPr>
              <w:t>ул. Центральная, д.</w:t>
            </w:r>
            <w:r w:rsidR="00F34829">
              <w:rPr>
                <w:sz w:val="24"/>
                <w:szCs w:val="24"/>
                <w:lang w:eastAsia="en-US"/>
              </w:rPr>
              <w:t xml:space="preserve"> 124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Последняя пятница каждого месяца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с 14.00 до 15.00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Контактный телефон 2-13-42 Сметанинский территориальный отдел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B0B7A" w:rsidRPr="008B0B7A" w:rsidTr="00A20CDC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86" w:rsidRDefault="006E0086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УХОВА</w:t>
            </w:r>
            <w:r w:rsidR="008B0B7A" w:rsidRPr="008B0B7A">
              <w:rPr>
                <w:sz w:val="24"/>
                <w:szCs w:val="24"/>
              </w:rPr>
              <w:t xml:space="preserve"> 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9 (Шишовский одномандатный)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с. Мусерье, дер. Агеево, дер. Баимово,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Большая Шишовка, дер. Большое Притыкино, дер. Боркино, дер. Васькино, дер. Въезжево, дер. Елофимиха, дер.</w:t>
            </w:r>
            <w:r w:rsidR="00A20CDC">
              <w:rPr>
                <w:sz w:val="24"/>
                <w:szCs w:val="24"/>
              </w:rPr>
              <w:t> Каменново, дер. Корелино, дер. </w:t>
            </w:r>
            <w:r w:rsidRPr="008B0B7A">
              <w:rPr>
                <w:sz w:val="24"/>
                <w:szCs w:val="24"/>
              </w:rPr>
              <w:t>Лёвкино, дер. Малая Шишовка,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Малое Притыкино, дер. Окозино,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Ошманур, дер. Плешково,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Пьянково, дер. Упирково, дер. Шабалин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B0B7A">
              <w:rPr>
                <w:sz w:val="24"/>
                <w:szCs w:val="24"/>
              </w:rPr>
              <w:t>с. Алексеиха, с. Великоречье, дер.  Большое Павлово, дер. Большое Серково,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Бо</w:t>
            </w:r>
            <w:r w:rsidR="00A20CDC">
              <w:rPr>
                <w:sz w:val="24"/>
                <w:szCs w:val="24"/>
              </w:rPr>
              <w:t>родинские, дер. Вардушино, дер. </w:t>
            </w:r>
            <w:r w:rsidRPr="008B0B7A">
              <w:rPr>
                <w:sz w:val="24"/>
                <w:szCs w:val="24"/>
              </w:rPr>
              <w:t>Гарино, дер. Дмитриевская Патья, дер.</w:t>
            </w:r>
            <w:r w:rsidR="00A20CDC">
              <w:rPr>
                <w:sz w:val="24"/>
                <w:szCs w:val="24"/>
              </w:rPr>
              <w:t> </w:t>
            </w:r>
            <w:r w:rsidRPr="008B0B7A">
              <w:rPr>
                <w:sz w:val="24"/>
                <w:szCs w:val="24"/>
              </w:rPr>
              <w:t>Кирино, дер. Кузнецово, дер. Легканур, дер. Малый Убрень, дер. Марьинская Патья, дер. Широково, дер. Шишелово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B0B7A">
              <w:rPr>
                <w:sz w:val="24"/>
                <w:szCs w:val="24"/>
                <w:lang w:eastAsia="en-US"/>
              </w:rPr>
              <w:t>Шишовский территориальный отдел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B0B7A">
              <w:rPr>
                <w:sz w:val="24"/>
                <w:szCs w:val="24"/>
                <w:lang w:eastAsia="en-US"/>
              </w:rPr>
              <w:t>д.</w:t>
            </w:r>
            <w:r w:rsidR="00A20CDC">
              <w:rPr>
                <w:sz w:val="24"/>
                <w:szCs w:val="24"/>
                <w:lang w:eastAsia="en-US"/>
              </w:rPr>
              <w:t xml:space="preserve"> </w:t>
            </w:r>
            <w:r w:rsidRPr="008B0B7A">
              <w:rPr>
                <w:sz w:val="24"/>
                <w:szCs w:val="24"/>
                <w:lang w:eastAsia="en-US"/>
              </w:rPr>
              <w:t>Б.</w:t>
            </w:r>
            <w:r w:rsidR="00A20CDC">
              <w:rPr>
                <w:sz w:val="24"/>
                <w:szCs w:val="24"/>
                <w:lang w:eastAsia="en-US"/>
              </w:rPr>
              <w:t xml:space="preserve"> </w:t>
            </w:r>
            <w:r w:rsidRPr="008B0B7A">
              <w:rPr>
                <w:sz w:val="24"/>
                <w:szCs w:val="24"/>
                <w:lang w:eastAsia="en-US"/>
              </w:rPr>
              <w:t xml:space="preserve">Шишовка, </w:t>
            </w:r>
          </w:p>
          <w:p w:rsidR="008B0B7A" w:rsidRPr="008B0B7A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B0B7A">
              <w:rPr>
                <w:sz w:val="24"/>
                <w:szCs w:val="24"/>
                <w:lang w:eastAsia="en-US"/>
              </w:rPr>
              <w:t>ул. Солнечная, д.</w:t>
            </w:r>
            <w:r w:rsidR="00F34829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Последняя пятница каждого месяца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с 14.00 до 15.00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 xml:space="preserve">Контактный телефон 69-3-24 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4829">
              <w:rPr>
                <w:sz w:val="24"/>
                <w:szCs w:val="24"/>
              </w:rPr>
              <w:t>Шишовский территориальный отдел</w:t>
            </w:r>
          </w:p>
          <w:p w:rsidR="008B0B7A" w:rsidRPr="00F34829" w:rsidRDefault="008B0B7A" w:rsidP="00A20C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8B0B7A" w:rsidRPr="00A20CDC" w:rsidRDefault="008B0B7A" w:rsidP="008B0B7A">
      <w:pPr>
        <w:widowControl/>
        <w:autoSpaceDE/>
        <w:autoSpaceDN/>
        <w:adjustRightInd/>
        <w:ind w:left="10632"/>
        <w:rPr>
          <w:sz w:val="36"/>
          <w:szCs w:val="26"/>
        </w:rPr>
      </w:pPr>
    </w:p>
    <w:p w:rsidR="008B0B7A" w:rsidRPr="008B0B7A" w:rsidRDefault="008B0B7A" w:rsidP="008B0B7A">
      <w:pPr>
        <w:widowControl/>
        <w:autoSpaceDE/>
        <w:autoSpaceDN/>
        <w:adjustRightInd/>
        <w:jc w:val="center"/>
        <w:rPr>
          <w:sz w:val="28"/>
          <w:szCs w:val="26"/>
        </w:rPr>
      </w:pPr>
      <w:r w:rsidRPr="008B0B7A">
        <w:rPr>
          <w:sz w:val="28"/>
          <w:szCs w:val="26"/>
        </w:rPr>
        <w:t>____________</w:t>
      </w:r>
    </w:p>
    <w:p w:rsidR="008B0B7A" w:rsidRPr="008B0B7A" w:rsidRDefault="008B0B7A" w:rsidP="008B0B7A">
      <w:pPr>
        <w:widowControl/>
        <w:autoSpaceDE/>
        <w:autoSpaceDN/>
        <w:adjustRightInd/>
        <w:jc w:val="center"/>
        <w:rPr>
          <w:sz w:val="28"/>
          <w:szCs w:val="26"/>
        </w:rPr>
      </w:pPr>
    </w:p>
    <w:p w:rsidR="004E2AE4" w:rsidRDefault="004E2AE4" w:rsidP="004E2AE4">
      <w:pPr>
        <w:widowControl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</w:p>
    <w:sectPr w:rsidR="004E2AE4" w:rsidSect="008B0B7A">
      <w:pgSz w:w="16838" w:h="11906" w:orient="landscape"/>
      <w:pgMar w:top="1701" w:right="1276" w:bottom="707" w:left="568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29" w:rsidRDefault="005A7729">
      <w:r>
        <w:separator/>
      </w:r>
    </w:p>
  </w:endnote>
  <w:endnote w:type="continuationSeparator" w:id="0">
    <w:p w:rsidR="005A7729" w:rsidRDefault="005A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29" w:rsidRDefault="005A7729">
      <w:r>
        <w:separator/>
      </w:r>
    </w:p>
  </w:footnote>
  <w:footnote w:type="continuationSeparator" w:id="0">
    <w:p w:rsidR="005A7729" w:rsidRDefault="005A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1A4"/>
    <w:multiLevelType w:val="hybridMultilevel"/>
    <w:tmpl w:val="838AAF46"/>
    <w:lvl w:ilvl="0" w:tplc="5ABEAE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35F5C"/>
    <w:multiLevelType w:val="hybridMultilevel"/>
    <w:tmpl w:val="380A4672"/>
    <w:lvl w:ilvl="0" w:tplc="0C5A21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A4AEB"/>
    <w:multiLevelType w:val="hybridMultilevel"/>
    <w:tmpl w:val="36282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A6A4A"/>
    <w:multiLevelType w:val="hybridMultilevel"/>
    <w:tmpl w:val="D0B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344B3"/>
    <w:multiLevelType w:val="hybridMultilevel"/>
    <w:tmpl w:val="0400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F3625"/>
    <w:multiLevelType w:val="singleLevel"/>
    <w:tmpl w:val="CB94823A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7">
    <w:nsid w:val="19D11EAE"/>
    <w:multiLevelType w:val="hybridMultilevel"/>
    <w:tmpl w:val="F8B2598E"/>
    <w:lvl w:ilvl="0" w:tplc="133E73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BC92D97"/>
    <w:multiLevelType w:val="singleLevel"/>
    <w:tmpl w:val="8568710C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9">
    <w:nsid w:val="248E0ED1"/>
    <w:multiLevelType w:val="singleLevel"/>
    <w:tmpl w:val="17686E8C"/>
    <w:lvl w:ilvl="0">
      <w:start w:val="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250443A1"/>
    <w:multiLevelType w:val="hybridMultilevel"/>
    <w:tmpl w:val="230602A0"/>
    <w:lvl w:ilvl="0" w:tplc="5928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037B4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33CEB"/>
    <w:multiLevelType w:val="singleLevel"/>
    <w:tmpl w:val="8568710C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>
    <w:nsid w:val="30062397"/>
    <w:multiLevelType w:val="hybridMultilevel"/>
    <w:tmpl w:val="0728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B1DFF"/>
    <w:multiLevelType w:val="singleLevel"/>
    <w:tmpl w:val="E460C59A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>
    <w:nsid w:val="34CB0CFE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>
    <w:nsid w:val="35204AED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8">
    <w:nsid w:val="3FB70618"/>
    <w:multiLevelType w:val="hybridMultilevel"/>
    <w:tmpl w:val="5E123838"/>
    <w:lvl w:ilvl="0" w:tplc="10C6C9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59C2E66"/>
    <w:multiLevelType w:val="multilevel"/>
    <w:tmpl w:val="98E6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62E21C7"/>
    <w:multiLevelType w:val="multilevel"/>
    <w:tmpl w:val="F550C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9DB23A4"/>
    <w:multiLevelType w:val="hybridMultilevel"/>
    <w:tmpl w:val="867EFD0E"/>
    <w:lvl w:ilvl="0" w:tplc="FC341374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4AAE42D5"/>
    <w:multiLevelType w:val="singleLevel"/>
    <w:tmpl w:val="6E1EFB22"/>
    <w:lvl w:ilvl="0">
      <w:start w:val="1"/>
      <w:numFmt w:val="decimal"/>
      <w:lvlText w:val="1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3">
    <w:nsid w:val="5F6B4D59"/>
    <w:multiLevelType w:val="hybridMultilevel"/>
    <w:tmpl w:val="15165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BF71C8"/>
    <w:multiLevelType w:val="multilevel"/>
    <w:tmpl w:val="2B16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1C76776"/>
    <w:multiLevelType w:val="hybridMultilevel"/>
    <w:tmpl w:val="F0C2D46C"/>
    <w:lvl w:ilvl="0" w:tplc="D688D0B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>
    <w:nsid w:val="649738AA"/>
    <w:multiLevelType w:val="singleLevel"/>
    <w:tmpl w:val="056A2B14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7">
    <w:nsid w:val="679463CA"/>
    <w:multiLevelType w:val="hybridMultilevel"/>
    <w:tmpl w:val="0BFC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616D9"/>
    <w:multiLevelType w:val="hybridMultilevel"/>
    <w:tmpl w:val="2DB4A0F4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939E4"/>
    <w:multiLevelType w:val="multilevel"/>
    <w:tmpl w:val="20EECF2A"/>
    <w:lvl w:ilvl="0">
      <w:start w:val="1"/>
      <w:numFmt w:val="decimal"/>
      <w:lvlText w:val="%1."/>
      <w:lvlJc w:val="left"/>
      <w:pPr>
        <w:ind w:left="255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30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2A5608"/>
    <w:multiLevelType w:val="hybridMultilevel"/>
    <w:tmpl w:val="4F3C3C0A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D27FB4"/>
    <w:multiLevelType w:val="singleLevel"/>
    <w:tmpl w:val="F6FA5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3">
    <w:nsid w:val="7D4F1319"/>
    <w:multiLevelType w:val="hybridMultilevel"/>
    <w:tmpl w:val="F9D4CD8A"/>
    <w:lvl w:ilvl="0" w:tplc="9B4AFD08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4">
    <w:nsid w:val="7D6E2EB0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14"/>
  </w:num>
  <w:num w:numId="4">
    <w:abstractNumId w:val="5"/>
  </w:num>
  <w:num w:numId="5">
    <w:abstractNumId w:val="3"/>
  </w:num>
  <w:num w:numId="6">
    <w:abstractNumId w:val="21"/>
  </w:num>
  <w:num w:numId="7">
    <w:abstractNumId w:val="22"/>
  </w:num>
  <w:num w:numId="8">
    <w:abstractNumId w:val="23"/>
  </w:num>
  <w:num w:numId="9">
    <w:abstractNumId w:val="29"/>
  </w:num>
  <w:num w:numId="10">
    <w:abstractNumId w:val="13"/>
  </w:num>
  <w:num w:numId="11">
    <w:abstractNumId w:val="19"/>
  </w:num>
  <w:num w:numId="12">
    <w:abstractNumId w:val="20"/>
  </w:num>
  <w:num w:numId="13">
    <w:abstractNumId w:val="24"/>
  </w:num>
  <w:num w:numId="14">
    <w:abstractNumId w:val="33"/>
  </w:num>
  <w:num w:numId="15">
    <w:abstractNumId w:val="28"/>
  </w:num>
  <w:num w:numId="16">
    <w:abstractNumId w:val="10"/>
  </w:num>
  <w:num w:numId="17">
    <w:abstractNumId w:val="31"/>
  </w:num>
  <w:num w:numId="18">
    <w:abstractNumId w:val="1"/>
  </w:num>
  <w:num w:numId="19">
    <w:abstractNumId w:val="25"/>
  </w:num>
  <w:num w:numId="20">
    <w:abstractNumId w:val="7"/>
  </w:num>
  <w:num w:numId="21">
    <w:abstractNumId w:val="18"/>
  </w:num>
  <w:num w:numId="22">
    <w:abstractNumId w:val="27"/>
  </w:num>
  <w:num w:numId="23">
    <w:abstractNumId w:val="2"/>
  </w:num>
  <w:num w:numId="24">
    <w:abstractNumId w:val="11"/>
  </w:num>
  <w:num w:numId="25">
    <w:abstractNumId w:val="34"/>
  </w:num>
  <w:num w:numId="26">
    <w:abstractNumId w:val="8"/>
  </w:num>
  <w:num w:numId="27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color w:val="000000"/>
          <w:sz w:val="24"/>
          <w:u w:val="none"/>
        </w:rPr>
      </w:lvl>
    </w:lvlOverride>
  </w:num>
  <w:num w:numId="28">
    <w:abstractNumId w:val="8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9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0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1">
    <w:abstractNumId w:val="9"/>
  </w:num>
  <w:num w:numId="32">
    <w:abstractNumId w:val="17"/>
  </w:num>
  <w:num w:numId="33">
    <w:abstractNumId w:val="1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4">
    <w:abstractNumId w:val="16"/>
  </w:num>
  <w:num w:numId="35">
    <w:abstractNumId w:val="6"/>
  </w:num>
  <w:num w:numId="36">
    <w:abstractNumId w:val="26"/>
  </w:num>
  <w:num w:numId="37">
    <w:abstractNumId w:val="2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FC"/>
    <w:rsid w:val="00001231"/>
    <w:rsid w:val="000035C6"/>
    <w:rsid w:val="00012553"/>
    <w:rsid w:val="0001436D"/>
    <w:rsid w:val="00015977"/>
    <w:rsid w:val="00017E38"/>
    <w:rsid w:val="00021AE1"/>
    <w:rsid w:val="00024710"/>
    <w:rsid w:val="0002485F"/>
    <w:rsid w:val="00026E67"/>
    <w:rsid w:val="00033474"/>
    <w:rsid w:val="00034762"/>
    <w:rsid w:val="00040DC8"/>
    <w:rsid w:val="000424E9"/>
    <w:rsid w:val="00042C6C"/>
    <w:rsid w:val="00047961"/>
    <w:rsid w:val="00047C98"/>
    <w:rsid w:val="000525C3"/>
    <w:rsid w:val="00053B4F"/>
    <w:rsid w:val="00054004"/>
    <w:rsid w:val="00054B6F"/>
    <w:rsid w:val="000557B8"/>
    <w:rsid w:val="000605C5"/>
    <w:rsid w:val="00064A6D"/>
    <w:rsid w:val="0006759F"/>
    <w:rsid w:val="00067B9C"/>
    <w:rsid w:val="00076CF1"/>
    <w:rsid w:val="000817F1"/>
    <w:rsid w:val="00082799"/>
    <w:rsid w:val="00082E21"/>
    <w:rsid w:val="00084CD5"/>
    <w:rsid w:val="00084D0B"/>
    <w:rsid w:val="00084ED6"/>
    <w:rsid w:val="00085485"/>
    <w:rsid w:val="00091260"/>
    <w:rsid w:val="0009243E"/>
    <w:rsid w:val="00092E0B"/>
    <w:rsid w:val="00093710"/>
    <w:rsid w:val="000951CC"/>
    <w:rsid w:val="000959D2"/>
    <w:rsid w:val="000A1FFC"/>
    <w:rsid w:val="000A73C5"/>
    <w:rsid w:val="000B1597"/>
    <w:rsid w:val="000B611D"/>
    <w:rsid w:val="000C0FE0"/>
    <w:rsid w:val="000C4554"/>
    <w:rsid w:val="000C629B"/>
    <w:rsid w:val="000C69E6"/>
    <w:rsid w:val="000D0C4C"/>
    <w:rsid w:val="000D31C6"/>
    <w:rsid w:val="000D41BC"/>
    <w:rsid w:val="000E1007"/>
    <w:rsid w:val="000E18E5"/>
    <w:rsid w:val="000E2B6F"/>
    <w:rsid w:val="000E35CE"/>
    <w:rsid w:val="000E3BE4"/>
    <w:rsid w:val="000E619E"/>
    <w:rsid w:val="000E6E02"/>
    <w:rsid w:val="000F2B26"/>
    <w:rsid w:val="000F690F"/>
    <w:rsid w:val="001019BC"/>
    <w:rsid w:val="00104DEF"/>
    <w:rsid w:val="00104FDA"/>
    <w:rsid w:val="001061F8"/>
    <w:rsid w:val="001104CB"/>
    <w:rsid w:val="001123B3"/>
    <w:rsid w:val="0011289E"/>
    <w:rsid w:val="00115395"/>
    <w:rsid w:val="0012122D"/>
    <w:rsid w:val="00125ECF"/>
    <w:rsid w:val="001264BB"/>
    <w:rsid w:val="0012661C"/>
    <w:rsid w:val="001347AE"/>
    <w:rsid w:val="00140D6D"/>
    <w:rsid w:val="001414DA"/>
    <w:rsid w:val="001455E2"/>
    <w:rsid w:val="00145BCF"/>
    <w:rsid w:val="0015319C"/>
    <w:rsid w:val="00154F2D"/>
    <w:rsid w:val="00156372"/>
    <w:rsid w:val="00156843"/>
    <w:rsid w:val="00160830"/>
    <w:rsid w:val="00162372"/>
    <w:rsid w:val="00162ADA"/>
    <w:rsid w:val="001635A8"/>
    <w:rsid w:val="001672A4"/>
    <w:rsid w:val="0017161F"/>
    <w:rsid w:val="00171DEE"/>
    <w:rsid w:val="001757EF"/>
    <w:rsid w:val="00175AB0"/>
    <w:rsid w:val="00176DE1"/>
    <w:rsid w:val="0017705B"/>
    <w:rsid w:val="00181AC1"/>
    <w:rsid w:val="00182FD8"/>
    <w:rsid w:val="001838B9"/>
    <w:rsid w:val="0018455D"/>
    <w:rsid w:val="00184767"/>
    <w:rsid w:val="0018578A"/>
    <w:rsid w:val="001922E8"/>
    <w:rsid w:val="0019442F"/>
    <w:rsid w:val="00195969"/>
    <w:rsid w:val="001A29EB"/>
    <w:rsid w:val="001A3F3A"/>
    <w:rsid w:val="001A4AA5"/>
    <w:rsid w:val="001B3902"/>
    <w:rsid w:val="001B7C59"/>
    <w:rsid w:val="001C369E"/>
    <w:rsid w:val="001C4151"/>
    <w:rsid w:val="001C6240"/>
    <w:rsid w:val="001D181B"/>
    <w:rsid w:val="001D5430"/>
    <w:rsid w:val="001D5589"/>
    <w:rsid w:val="001E06B5"/>
    <w:rsid w:val="001E0DFD"/>
    <w:rsid w:val="001E1EA3"/>
    <w:rsid w:val="001E6285"/>
    <w:rsid w:val="001E6DD1"/>
    <w:rsid w:val="001E6F7D"/>
    <w:rsid w:val="001F404A"/>
    <w:rsid w:val="001F4337"/>
    <w:rsid w:val="001F568F"/>
    <w:rsid w:val="001F5FD0"/>
    <w:rsid w:val="001F75C8"/>
    <w:rsid w:val="00201B21"/>
    <w:rsid w:val="00202595"/>
    <w:rsid w:val="00205431"/>
    <w:rsid w:val="00212BD5"/>
    <w:rsid w:val="00215C3D"/>
    <w:rsid w:val="00217827"/>
    <w:rsid w:val="00217B65"/>
    <w:rsid w:val="00220F48"/>
    <w:rsid w:val="00221BDD"/>
    <w:rsid w:val="00224B38"/>
    <w:rsid w:val="00225EAD"/>
    <w:rsid w:val="002261B3"/>
    <w:rsid w:val="00227528"/>
    <w:rsid w:val="00235BCA"/>
    <w:rsid w:val="00235D47"/>
    <w:rsid w:val="00236EC5"/>
    <w:rsid w:val="00237510"/>
    <w:rsid w:val="00241822"/>
    <w:rsid w:val="002501AE"/>
    <w:rsid w:val="00250426"/>
    <w:rsid w:val="00251B05"/>
    <w:rsid w:val="00252640"/>
    <w:rsid w:val="002531B7"/>
    <w:rsid w:val="00254BFC"/>
    <w:rsid w:val="002550BD"/>
    <w:rsid w:val="002550EC"/>
    <w:rsid w:val="00257D66"/>
    <w:rsid w:val="002616DE"/>
    <w:rsid w:val="0026180B"/>
    <w:rsid w:val="00261EFF"/>
    <w:rsid w:val="00261F02"/>
    <w:rsid w:val="002620A9"/>
    <w:rsid w:val="002634E4"/>
    <w:rsid w:val="002639E3"/>
    <w:rsid w:val="00264BCC"/>
    <w:rsid w:val="00265B97"/>
    <w:rsid w:val="00267A3E"/>
    <w:rsid w:val="00267EC6"/>
    <w:rsid w:val="002701B8"/>
    <w:rsid w:val="002777E1"/>
    <w:rsid w:val="00277817"/>
    <w:rsid w:val="00280705"/>
    <w:rsid w:val="002847BD"/>
    <w:rsid w:val="00287710"/>
    <w:rsid w:val="002902CC"/>
    <w:rsid w:val="00291735"/>
    <w:rsid w:val="002955E4"/>
    <w:rsid w:val="00297271"/>
    <w:rsid w:val="002A09AB"/>
    <w:rsid w:val="002A22A1"/>
    <w:rsid w:val="002A2A9F"/>
    <w:rsid w:val="002A39B1"/>
    <w:rsid w:val="002A53EF"/>
    <w:rsid w:val="002B09AD"/>
    <w:rsid w:val="002B147F"/>
    <w:rsid w:val="002B1EA3"/>
    <w:rsid w:val="002B4058"/>
    <w:rsid w:val="002B52FA"/>
    <w:rsid w:val="002B6D9A"/>
    <w:rsid w:val="002C18D2"/>
    <w:rsid w:val="002C33A0"/>
    <w:rsid w:val="002C408C"/>
    <w:rsid w:val="002C4B73"/>
    <w:rsid w:val="002C6636"/>
    <w:rsid w:val="002D2695"/>
    <w:rsid w:val="002D34C9"/>
    <w:rsid w:val="002D6B8A"/>
    <w:rsid w:val="002D7C67"/>
    <w:rsid w:val="002E01F9"/>
    <w:rsid w:val="002E50C3"/>
    <w:rsid w:val="002E6172"/>
    <w:rsid w:val="002E6745"/>
    <w:rsid w:val="002E79D3"/>
    <w:rsid w:val="002E7A08"/>
    <w:rsid w:val="002E7FB4"/>
    <w:rsid w:val="0030135E"/>
    <w:rsid w:val="00303FA5"/>
    <w:rsid w:val="003051E9"/>
    <w:rsid w:val="00315CDF"/>
    <w:rsid w:val="00320EED"/>
    <w:rsid w:val="00323777"/>
    <w:rsid w:val="00345591"/>
    <w:rsid w:val="00353CF8"/>
    <w:rsid w:val="00354A44"/>
    <w:rsid w:val="003553D3"/>
    <w:rsid w:val="0035554A"/>
    <w:rsid w:val="00361CF8"/>
    <w:rsid w:val="00365DCD"/>
    <w:rsid w:val="00365F6B"/>
    <w:rsid w:val="0036629E"/>
    <w:rsid w:val="00367C93"/>
    <w:rsid w:val="00373F84"/>
    <w:rsid w:val="00382129"/>
    <w:rsid w:val="00383AFE"/>
    <w:rsid w:val="00384E0C"/>
    <w:rsid w:val="00385C74"/>
    <w:rsid w:val="003872D3"/>
    <w:rsid w:val="00391A3F"/>
    <w:rsid w:val="00392C98"/>
    <w:rsid w:val="00395257"/>
    <w:rsid w:val="00395603"/>
    <w:rsid w:val="003963F2"/>
    <w:rsid w:val="00397A71"/>
    <w:rsid w:val="003A1AD4"/>
    <w:rsid w:val="003A27BB"/>
    <w:rsid w:val="003A5335"/>
    <w:rsid w:val="003A5765"/>
    <w:rsid w:val="003A7409"/>
    <w:rsid w:val="003B1944"/>
    <w:rsid w:val="003B2D1C"/>
    <w:rsid w:val="003B5F8C"/>
    <w:rsid w:val="003B6DD6"/>
    <w:rsid w:val="003B74E6"/>
    <w:rsid w:val="003C22AA"/>
    <w:rsid w:val="003C4806"/>
    <w:rsid w:val="003C6C0C"/>
    <w:rsid w:val="003D0A9B"/>
    <w:rsid w:val="003D0EFD"/>
    <w:rsid w:val="003D1DD6"/>
    <w:rsid w:val="003D304C"/>
    <w:rsid w:val="003D5F89"/>
    <w:rsid w:val="003E1169"/>
    <w:rsid w:val="003E1921"/>
    <w:rsid w:val="003E1F30"/>
    <w:rsid w:val="003E4902"/>
    <w:rsid w:val="003E5782"/>
    <w:rsid w:val="003E6F34"/>
    <w:rsid w:val="003E7740"/>
    <w:rsid w:val="003E77DC"/>
    <w:rsid w:val="003F46C7"/>
    <w:rsid w:val="003F597F"/>
    <w:rsid w:val="003F7CCA"/>
    <w:rsid w:val="004077BE"/>
    <w:rsid w:val="00410A38"/>
    <w:rsid w:val="0041154E"/>
    <w:rsid w:val="00413917"/>
    <w:rsid w:val="00413EEB"/>
    <w:rsid w:val="004214AA"/>
    <w:rsid w:val="00421D40"/>
    <w:rsid w:val="004221AE"/>
    <w:rsid w:val="004233BF"/>
    <w:rsid w:val="004340B9"/>
    <w:rsid w:val="00437770"/>
    <w:rsid w:val="00441132"/>
    <w:rsid w:val="004436E0"/>
    <w:rsid w:val="00443EE9"/>
    <w:rsid w:val="00443F72"/>
    <w:rsid w:val="00447AD7"/>
    <w:rsid w:val="00450975"/>
    <w:rsid w:val="00450EEB"/>
    <w:rsid w:val="00453E67"/>
    <w:rsid w:val="004615F5"/>
    <w:rsid w:val="00462073"/>
    <w:rsid w:val="00462F3D"/>
    <w:rsid w:val="00464160"/>
    <w:rsid w:val="004643CA"/>
    <w:rsid w:val="00466939"/>
    <w:rsid w:val="004677BC"/>
    <w:rsid w:val="0047003C"/>
    <w:rsid w:val="00470AE9"/>
    <w:rsid w:val="00472082"/>
    <w:rsid w:val="004724EE"/>
    <w:rsid w:val="00472D41"/>
    <w:rsid w:val="004730D4"/>
    <w:rsid w:val="00474056"/>
    <w:rsid w:val="00474078"/>
    <w:rsid w:val="00475C73"/>
    <w:rsid w:val="00482A81"/>
    <w:rsid w:val="004831B3"/>
    <w:rsid w:val="00493B23"/>
    <w:rsid w:val="004A06A3"/>
    <w:rsid w:val="004A0D1E"/>
    <w:rsid w:val="004A2D06"/>
    <w:rsid w:val="004A6978"/>
    <w:rsid w:val="004B1078"/>
    <w:rsid w:val="004B2DD6"/>
    <w:rsid w:val="004B5021"/>
    <w:rsid w:val="004B518F"/>
    <w:rsid w:val="004C0477"/>
    <w:rsid w:val="004C4B70"/>
    <w:rsid w:val="004C62DF"/>
    <w:rsid w:val="004D0747"/>
    <w:rsid w:val="004D2B32"/>
    <w:rsid w:val="004D6F18"/>
    <w:rsid w:val="004D70E5"/>
    <w:rsid w:val="004D72C1"/>
    <w:rsid w:val="004E04F9"/>
    <w:rsid w:val="004E179B"/>
    <w:rsid w:val="004E1FB3"/>
    <w:rsid w:val="004E225B"/>
    <w:rsid w:val="004E2AE4"/>
    <w:rsid w:val="004E3F94"/>
    <w:rsid w:val="004E4D9F"/>
    <w:rsid w:val="004F2AD2"/>
    <w:rsid w:val="004F489D"/>
    <w:rsid w:val="004F582F"/>
    <w:rsid w:val="004F7FA2"/>
    <w:rsid w:val="005039F3"/>
    <w:rsid w:val="00506CF9"/>
    <w:rsid w:val="0051144A"/>
    <w:rsid w:val="00513412"/>
    <w:rsid w:val="00515908"/>
    <w:rsid w:val="005159AC"/>
    <w:rsid w:val="00517A95"/>
    <w:rsid w:val="0052058A"/>
    <w:rsid w:val="005209A8"/>
    <w:rsid w:val="005232BF"/>
    <w:rsid w:val="00526808"/>
    <w:rsid w:val="00527ED7"/>
    <w:rsid w:val="00530280"/>
    <w:rsid w:val="0053217C"/>
    <w:rsid w:val="00532C2C"/>
    <w:rsid w:val="00535B4E"/>
    <w:rsid w:val="00536456"/>
    <w:rsid w:val="005424E2"/>
    <w:rsid w:val="00542F5E"/>
    <w:rsid w:val="005448C8"/>
    <w:rsid w:val="00545BF1"/>
    <w:rsid w:val="00546F03"/>
    <w:rsid w:val="0054760E"/>
    <w:rsid w:val="00550265"/>
    <w:rsid w:val="00556766"/>
    <w:rsid w:val="00563A96"/>
    <w:rsid w:val="005654EC"/>
    <w:rsid w:val="00567897"/>
    <w:rsid w:val="00572885"/>
    <w:rsid w:val="00580021"/>
    <w:rsid w:val="0058130C"/>
    <w:rsid w:val="00581366"/>
    <w:rsid w:val="00582E9D"/>
    <w:rsid w:val="00584F94"/>
    <w:rsid w:val="005878EB"/>
    <w:rsid w:val="005905FB"/>
    <w:rsid w:val="00593119"/>
    <w:rsid w:val="005977B6"/>
    <w:rsid w:val="005A123F"/>
    <w:rsid w:val="005A1324"/>
    <w:rsid w:val="005A1E31"/>
    <w:rsid w:val="005A49A1"/>
    <w:rsid w:val="005A4BF7"/>
    <w:rsid w:val="005A607C"/>
    <w:rsid w:val="005A620F"/>
    <w:rsid w:val="005A6424"/>
    <w:rsid w:val="005A7315"/>
    <w:rsid w:val="005A7729"/>
    <w:rsid w:val="005B4F66"/>
    <w:rsid w:val="005B6C49"/>
    <w:rsid w:val="005C24D8"/>
    <w:rsid w:val="005C279B"/>
    <w:rsid w:val="005C7668"/>
    <w:rsid w:val="005D049B"/>
    <w:rsid w:val="005D0A13"/>
    <w:rsid w:val="005D1C48"/>
    <w:rsid w:val="005D24B4"/>
    <w:rsid w:val="005D25EB"/>
    <w:rsid w:val="005D4FBA"/>
    <w:rsid w:val="005D55BE"/>
    <w:rsid w:val="005D6022"/>
    <w:rsid w:val="005D6965"/>
    <w:rsid w:val="005D7C14"/>
    <w:rsid w:val="005E1066"/>
    <w:rsid w:val="005E1FA1"/>
    <w:rsid w:val="005E4A8A"/>
    <w:rsid w:val="005E7D1D"/>
    <w:rsid w:val="005F3DB4"/>
    <w:rsid w:val="005F53A8"/>
    <w:rsid w:val="005F612B"/>
    <w:rsid w:val="00600B94"/>
    <w:rsid w:val="00602366"/>
    <w:rsid w:val="00603AB3"/>
    <w:rsid w:val="00606017"/>
    <w:rsid w:val="00610607"/>
    <w:rsid w:val="00613352"/>
    <w:rsid w:val="006133A5"/>
    <w:rsid w:val="00613920"/>
    <w:rsid w:val="006145DF"/>
    <w:rsid w:val="00614C7F"/>
    <w:rsid w:val="00614DE7"/>
    <w:rsid w:val="0061680D"/>
    <w:rsid w:val="00622C63"/>
    <w:rsid w:val="00625A92"/>
    <w:rsid w:val="00627C7C"/>
    <w:rsid w:val="006301DE"/>
    <w:rsid w:val="00631999"/>
    <w:rsid w:val="006320E8"/>
    <w:rsid w:val="0063420B"/>
    <w:rsid w:val="00634B78"/>
    <w:rsid w:val="00637E00"/>
    <w:rsid w:val="006401CB"/>
    <w:rsid w:val="006409E0"/>
    <w:rsid w:val="00641204"/>
    <w:rsid w:val="00641C88"/>
    <w:rsid w:val="00645158"/>
    <w:rsid w:val="0064639B"/>
    <w:rsid w:val="00652F32"/>
    <w:rsid w:val="00653BBC"/>
    <w:rsid w:val="00654456"/>
    <w:rsid w:val="00654615"/>
    <w:rsid w:val="00657BEC"/>
    <w:rsid w:val="00660BBF"/>
    <w:rsid w:val="00670B87"/>
    <w:rsid w:val="00671DE1"/>
    <w:rsid w:val="00673D13"/>
    <w:rsid w:val="006774F5"/>
    <w:rsid w:val="0068088E"/>
    <w:rsid w:val="00681158"/>
    <w:rsid w:val="00681422"/>
    <w:rsid w:val="006822AE"/>
    <w:rsid w:val="00683206"/>
    <w:rsid w:val="0068433C"/>
    <w:rsid w:val="00686573"/>
    <w:rsid w:val="00686D4F"/>
    <w:rsid w:val="00686FE8"/>
    <w:rsid w:val="0069080A"/>
    <w:rsid w:val="00691361"/>
    <w:rsid w:val="00691BE0"/>
    <w:rsid w:val="00693987"/>
    <w:rsid w:val="00693EBB"/>
    <w:rsid w:val="006970A9"/>
    <w:rsid w:val="006972B3"/>
    <w:rsid w:val="00697436"/>
    <w:rsid w:val="006A1EF6"/>
    <w:rsid w:val="006A42C6"/>
    <w:rsid w:val="006A7459"/>
    <w:rsid w:val="006B0952"/>
    <w:rsid w:val="006B451B"/>
    <w:rsid w:val="006B5F47"/>
    <w:rsid w:val="006B635B"/>
    <w:rsid w:val="006C0B0A"/>
    <w:rsid w:val="006C1709"/>
    <w:rsid w:val="006C2B7E"/>
    <w:rsid w:val="006C363C"/>
    <w:rsid w:val="006C52C4"/>
    <w:rsid w:val="006D0529"/>
    <w:rsid w:val="006D09E8"/>
    <w:rsid w:val="006D307D"/>
    <w:rsid w:val="006D524F"/>
    <w:rsid w:val="006D64B5"/>
    <w:rsid w:val="006D7BDE"/>
    <w:rsid w:val="006E0086"/>
    <w:rsid w:val="006E39D2"/>
    <w:rsid w:val="006E7A0D"/>
    <w:rsid w:val="006F14EB"/>
    <w:rsid w:val="006F3632"/>
    <w:rsid w:val="006F5B5F"/>
    <w:rsid w:val="006F61A2"/>
    <w:rsid w:val="006F7D31"/>
    <w:rsid w:val="007019A8"/>
    <w:rsid w:val="00704DF3"/>
    <w:rsid w:val="0070583E"/>
    <w:rsid w:val="0070649A"/>
    <w:rsid w:val="00706B27"/>
    <w:rsid w:val="007117E9"/>
    <w:rsid w:val="0071766A"/>
    <w:rsid w:val="0072279E"/>
    <w:rsid w:val="007235BA"/>
    <w:rsid w:val="00723937"/>
    <w:rsid w:val="0072433C"/>
    <w:rsid w:val="007245B2"/>
    <w:rsid w:val="00725C6D"/>
    <w:rsid w:val="00733FA3"/>
    <w:rsid w:val="00734639"/>
    <w:rsid w:val="00735ACA"/>
    <w:rsid w:val="00735D09"/>
    <w:rsid w:val="00742C03"/>
    <w:rsid w:val="00744012"/>
    <w:rsid w:val="00745D39"/>
    <w:rsid w:val="00751940"/>
    <w:rsid w:val="0075609A"/>
    <w:rsid w:val="007578F9"/>
    <w:rsid w:val="0076043B"/>
    <w:rsid w:val="0076160A"/>
    <w:rsid w:val="00761855"/>
    <w:rsid w:val="00763FD8"/>
    <w:rsid w:val="00764D99"/>
    <w:rsid w:val="0077093E"/>
    <w:rsid w:val="007713EE"/>
    <w:rsid w:val="00776A71"/>
    <w:rsid w:val="0078168A"/>
    <w:rsid w:val="00782A0D"/>
    <w:rsid w:val="00783CF2"/>
    <w:rsid w:val="00784D48"/>
    <w:rsid w:val="007860F2"/>
    <w:rsid w:val="00790869"/>
    <w:rsid w:val="00792F0B"/>
    <w:rsid w:val="0079344E"/>
    <w:rsid w:val="00794BE1"/>
    <w:rsid w:val="00795BEC"/>
    <w:rsid w:val="0079795F"/>
    <w:rsid w:val="007A0B6D"/>
    <w:rsid w:val="007A694A"/>
    <w:rsid w:val="007B1D77"/>
    <w:rsid w:val="007B2418"/>
    <w:rsid w:val="007B2EF1"/>
    <w:rsid w:val="007C016F"/>
    <w:rsid w:val="007C0E9C"/>
    <w:rsid w:val="007C1A52"/>
    <w:rsid w:val="007C36EF"/>
    <w:rsid w:val="007C45F8"/>
    <w:rsid w:val="007C46A2"/>
    <w:rsid w:val="007C496E"/>
    <w:rsid w:val="007D06E3"/>
    <w:rsid w:val="007D56A7"/>
    <w:rsid w:val="007D5810"/>
    <w:rsid w:val="007D735B"/>
    <w:rsid w:val="007E0675"/>
    <w:rsid w:val="007E3E23"/>
    <w:rsid w:val="007E5A57"/>
    <w:rsid w:val="007E5E82"/>
    <w:rsid w:val="007F0036"/>
    <w:rsid w:val="007F0B02"/>
    <w:rsid w:val="007F12C8"/>
    <w:rsid w:val="007F1BB8"/>
    <w:rsid w:val="007F4495"/>
    <w:rsid w:val="007F508B"/>
    <w:rsid w:val="00802A71"/>
    <w:rsid w:val="00803990"/>
    <w:rsid w:val="00806CA8"/>
    <w:rsid w:val="00806E03"/>
    <w:rsid w:val="00807573"/>
    <w:rsid w:val="0081085C"/>
    <w:rsid w:val="00811634"/>
    <w:rsid w:val="008222D8"/>
    <w:rsid w:val="008266F3"/>
    <w:rsid w:val="00830C03"/>
    <w:rsid w:val="00835C84"/>
    <w:rsid w:val="00841FC4"/>
    <w:rsid w:val="00844643"/>
    <w:rsid w:val="00844F87"/>
    <w:rsid w:val="0085127D"/>
    <w:rsid w:val="00851659"/>
    <w:rsid w:val="008519A1"/>
    <w:rsid w:val="00854397"/>
    <w:rsid w:val="00857803"/>
    <w:rsid w:val="00857A99"/>
    <w:rsid w:val="00857D43"/>
    <w:rsid w:val="00860819"/>
    <w:rsid w:val="00865DF0"/>
    <w:rsid w:val="008738A4"/>
    <w:rsid w:val="00876417"/>
    <w:rsid w:val="00876D20"/>
    <w:rsid w:val="00877051"/>
    <w:rsid w:val="00880BCA"/>
    <w:rsid w:val="00880BCC"/>
    <w:rsid w:val="00881377"/>
    <w:rsid w:val="0088169D"/>
    <w:rsid w:val="008829E3"/>
    <w:rsid w:val="00885561"/>
    <w:rsid w:val="0088754C"/>
    <w:rsid w:val="00891D59"/>
    <w:rsid w:val="0089391B"/>
    <w:rsid w:val="00894EEA"/>
    <w:rsid w:val="0089502D"/>
    <w:rsid w:val="008960CB"/>
    <w:rsid w:val="008973C9"/>
    <w:rsid w:val="0089741C"/>
    <w:rsid w:val="008A3AEF"/>
    <w:rsid w:val="008A7218"/>
    <w:rsid w:val="008B00BE"/>
    <w:rsid w:val="008B0B7A"/>
    <w:rsid w:val="008B271D"/>
    <w:rsid w:val="008B2C6A"/>
    <w:rsid w:val="008B2EA0"/>
    <w:rsid w:val="008B5102"/>
    <w:rsid w:val="008B7821"/>
    <w:rsid w:val="008C203E"/>
    <w:rsid w:val="008C3156"/>
    <w:rsid w:val="008C3600"/>
    <w:rsid w:val="008C44B2"/>
    <w:rsid w:val="008D0F5C"/>
    <w:rsid w:val="008D2031"/>
    <w:rsid w:val="008D72BC"/>
    <w:rsid w:val="008D774C"/>
    <w:rsid w:val="008E30B3"/>
    <w:rsid w:val="008E34C1"/>
    <w:rsid w:val="008E35A8"/>
    <w:rsid w:val="008E4578"/>
    <w:rsid w:val="008E6F5B"/>
    <w:rsid w:val="008E78A4"/>
    <w:rsid w:val="008F10F3"/>
    <w:rsid w:val="008F1BEC"/>
    <w:rsid w:val="008F34AE"/>
    <w:rsid w:val="00900EFC"/>
    <w:rsid w:val="00903799"/>
    <w:rsid w:val="00903C72"/>
    <w:rsid w:val="0091247E"/>
    <w:rsid w:val="00913247"/>
    <w:rsid w:val="00913567"/>
    <w:rsid w:val="00915313"/>
    <w:rsid w:val="00917924"/>
    <w:rsid w:val="00920F40"/>
    <w:rsid w:val="00923620"/>
    <w:rsid w:val="009236F8"/>
    <w:rsid w:val="0092392B"/>
    <w:rsid w:val="00923B0C"/>
    <w:rsid w:val="0092467B"/>
    <w:rsid w:val="009262DF"/>
    <w:rsid w:val="00926431"/>
    <w:rsid w:val="009428AD"/>
    <w:rsid w:val="00943220"/>
    <w:rsid w:val="009434D0"/>
    <w:rsid w:val="009447FA"/>
    <w:rsid w:val="00947883"/>
    <w:rsid w:val="00952700"/>
    <w:rsid w:val="00952C54"/>
    <w:rsid w:val="00954E96"/>
    <w:rsid w:val="00955DD6"/>
    <w:rsid w:val="009565B8"/>
    <w:rsid w:val="009574BB"/>
    <w:rsid w:val="00957629"/>
    <w:rsid w:val="00960645"/>
    <w:rsid w:val="009633C5"/>
    <w:rsid w:val="00973557"/>
    <w:rsid w:val="00974C49"/>
    <w:rsid w:val="009815C8"/>
    <w:rsid w:val="009822B4"/>
    <w:rsid w:val="00982FFE"/>
    <w:rsid w:val="00983B37"/>
    <w:rsid w:val="00984364"/>
    <w:rsid w:val="009877D8"/>
    <w:rsid w:val="00987BD1"/>
    <w:rsid w:val="00991861"/>
    <w:rsid w:val="00992F21"/>
    <w:rsid w:val="00997096"/>
    <w:rsid w:val="009977AE"/>
    <w:rsid w:val="009A0B6D"/>
    <w:rsid w:val="009A5D75"/>
    <w:rsid w:val="009A67A5"/>
    <w:rsid w:val="009B0727"/>
    <w:rsid w:val="009B0DF1"/>
    <w:rsid w:val="009B1CE0"/>
    <w:rsid w:val="009B3C55"/>
    <w:rsid w:val="009B45DB"/>
    <w:rsid w:val="009B5095"/>
    <w:rsid w:val="009C247D"/>
    <w:rsid w:val="009C6C81"/>
    <w:rsid w:val="009C7178"/>
    <w:rsid w:val="009C7D41"/>
    <w:rsid w:val="009D0A39"/>
    <w:rsid w:val="009D20C5"/>
    <w:rsid w:val="009D2C4E"/>
    <w:rsid w:val="009D3DB7"/>
    <w:rsid w:val="009D6704"/>
    <w:rsid w:val="009D7305"/>
    <w:rsid w:val="009E0FAC"/>
    <w:rsid w:val="009E2B3C"/>
    <w:rsid w:val="009E2F3B"/>
    <w:rsid w:val="009E4A49"/>
    <w:rsid w:val="009E5D90"/>
    <w:rsid w:val="009E697E"/>
    <w:rsid w:val="009E6A86"/>
    <w:rsid w:val="009E6BBB"/>
    <w:rsid w:val="009F1452"/>
    <w:rsid w:val="009F19C1"/>
    <w:rsid w:val="009F278D"/>
    <w:rsid w:val="009F54F3"/>
    <w:rsid w:val="009F6887"/>
    <w:rsid w:val="00A026A6"/>
    <w:rsid w:val="00A02B4A"/>
    <w:rsid w:val="00A030D1"/>
    <w:rsid w:val="00A045C1"/>
    <w:rsid w:val="00A07042"/>
    <w:rsid w:val="00A103F0"/>
    <w:rsid w:val="00A1056D"/>
    <w:rsid w:val="00A132A5"/>
    <w:rsid w:val="00A160EA"/>
    <w:rsid w:val="00A20B87"/>
    <w:rsid w:val="00A20CDC"/>
    <w:rsid w:val="00A222CF"/>
    <w:rsid w:val="00A25908"/>
    <w:rsid w:val="00A26886"/>
    <w:rsid w:val="00A26979"/>
    <w:rsid w:val="00A27642"/>
    <w:rsid w:val="00A301EB"/>
    <w:rsid w:val="00A3064E"/>
    <w:rsid w:val="00A335AD"/>
    <w:rsid w:val="00A36035"/>
    <w:rsid w:val="00A36B78"/>
    <w:rsid w:val="00A4018E"/>
    <w:rsid w:val="00A41641"/>
    <w:rsid w:val="00A42047"/>
    <w:rsid w:val="00A43755"/>
    <w:rsid w:val="00A450F2"/>
    <w:rsid w:val="00A46E58"/>
    <w:rsid w:val="00A51051"/>
    <w:rsid w:val="00A5316B"/>
    <w:rsid w:val="00A536F4"/>
    <w:rsid w:val="00A54CDE"/>
    <w:rsid w:val="00A57079"/>
    <w:rsid w:val="00A61B8D"/>
    <w:rsid w:val="00A63299"/>
    <w:rsid w:val="00A632A4"/>
    <w:rsid w:val="00A666FA"/>
    <w:rsid w:val="00A71223"/>
    <w:rsid w:val="00A713F3"/>
    <w:rsid w:val="00A759D4"/>
    <w:rsid w:val="00A77490"/>
    <w:rsid w:val="00A77ECF"/>
    <w:rsid w:val="00A80D38"/>
    <w:rsid w:val="00A85A95"/>
    <w:rsid w:val="00A8682B"/>
    <w:rsid w:val="00A8769B"/>
    <w:rsid w:val="00A87C1D"/>
    <w:rsid w:val="00A94070"/>
    <w:rsid w:val="00A9645F"/>
    <w:rsid w:val="00A96533"/>
    <w:rsid w:val="00AA15BE"/>
    <w:rsid w:val="00AA1EB4"/>
    <w:rsid w:val="00AA26FF"/>
    <w:rsid w:val="00AA333E"/>
    <w:rsid w:val="00AA3BC7"/>
    <w:rsid w:val="00AA62C6"/>
    <w:rsid w:val="00AB1DFC"/>
    <w:rsid w:val="00AB25B4"/>
    <w:rsid w:val="00AC336A"/>
    <w:rsid w:val="00AC3DB2"/>
    <w:rsid w:val="00AC5A19"/>
    <w:rsid w:val="00AD0E05"/>
    <w:rsid w:val="00AD24FB"/>
    <w:rsid w:val="00AD3683"/>
    <w:rsid w:val="00AD4633"/>
    <w:rsid w:val="00AD6773"/>
    <w:rsid w:val="00AD70A8"/>
    <w:rsid w:val="00AD7E6B"/>
    <w:rsid w:val="00AE25EE"/>
    <w:rsid w:val="00AE595F"/>
    <w:rsid w:val="00AE5AA6"/>
    <w:rsid w:val="00AE6EB2"/>
    <w:rsid w:val="00AF1033"/>
    <w:rsid w:val="00AF1507"/>
    <w:rsid w:val="00B06464"/>
    <w:rsid w:val="00B067D7"/>
    <w:rsid w:val="00B13BE9"/>
    <w:rsid w:val="00B14E97"/>
    <w:rsid w:val="00B15931"/>
    <w:rsid w:val="00B16F6C"/>
    <w:rsid w:val="00B172CA"/>
    <w:rsid w:val="00B17EBE"/>
    <w:rsid w:val="00B26856"/>
    <w:rsid w:val="00B27892"/>
    <w:rsid w:val="00B31749"/>
    <w:rsid w:val="00B3332E"/>
    <w:rsid w:val="00B33676"/>
    <w:rsid w:val="00B33DDA"/>
    <w:rsid w:val="00B35215"/>
    <w:rsid w:val="00B46524"/>
    <w:rsid w:val="00B509ED"/>
    <w:rsid w:val="00B52CFC"/>
    <w:rsid w:val="00B540E6"/>
    <w:rsid w:val="00B547D8"/>
    <w:rsid w:val="00B54A49"/>
    <w:rsid w:val="00B55A68"/>
    <w:rsid w:val="00B6134D"/>
    <w:rsid w:val="00B61588"/>
    <w:rsid w:val="00B6203D"/>
    <w:rsid w:val="00B64183"/>
    <w:rsid w:val="00B64B80"/>
    <w:rsid w:val="00B66879"/>
    <w:rsid w:val="00B66FAC"/>
    <w:rsid w:val="00B67641"/>
    <w:rsid w:val="00B709D5"/>
    <w:rsid w:val="00B70C84"/>
    <w:rsid w:val="00B71BD4"/>
    <w:rsid w:val="00B71F5F"/>
    <w:rsid w:val="00B73256"/>
    <w:rsid w:val="00B801CC"/>
    <w:rsid w:val="00B80365"/>
    <w:rsid w:val="00B817DB"/>
    <w:rsid w:val="00B81D7A"/>
    <w:rsid w:val="00B82ED1"/>
    <w:rsid w:val="00B83D09"/>
    <w:rsid w:val="00B84048"/>
    <w:rsid w:val="00B8540A"/>
    <w:rsid w:val="00B858AB"/>
    <w:rsid w:val="00B90312"/>
    <w:rsid w:val="00B924D6"/>
    <w:rsid w:val="00B93776"/>
    <w:rsid w:val="00B93AE6"/>
    <w:rsid w:val="00B93D52"/>
    <w:rsid w:val="00B94014"/>
    <w:rsid w:val="00B97CB1"/>
    <w:rsid w:val="00BA0000"/>
    <w:rsid w:val="00BA1C46"/>
    <w:rsid w:val="00BA3FB9"/>
    <w:rsid w:val="00BA6A56"/>
    <w:rsid w:val="00BA72C1"/>
    <w:rsid w:val="00BA72C8"/>
    <w:rsid w:val="00BB119F"/>
    <w:rsid w:val="00BB2C98"/>
    <w:rsid w:val="00BB5765"/>
    <w:rsid w:val="00BB643D"/>
    <w:rsid w:val="00BB6EE4"/>
    <w:rsid w:val="00BC036C"/>
    <w:rsid w:val="00BC6352"/>
    <w:rsid w:val="00BD0C2F"/>
    <w:rsid w:val="00BD2347"/>
    <w:rsid w:val="00BD47A1"/>
    <w:rsid w:val="00BD6A4C"/>
    <w:rsid w:val="00BE28B5"/>
    <w:rsid w:val="00BE4A7C"/>
    <w:rsid w:val="00BE4E4D"/>
    <w:rsid w:val="00BE70E8"/>
    <w:rsid w:val="00BE7287"/>
    <w:rsid w:val="00BE74DC"/>
    <w:rsid w:val="00BF0402"/>
    <w:rsid w:val="00BF32A8"/>
    <w:rsid w:val="00BF4026"/>
    <w:rsid w:val="00BF620A"/>
    <w:rsid w:val="00BF641F"/>
    <w:rsid w:val="00BF6706"/>
    <w:rsid w:val="00C0626B"/>
    <w:rsid w:val="00C06D1A"/>
    <w:rsid w:val="00C1049B"/>
    <w:rsid w:val="00C10A32"/>
    <w:rsid w:val="00C12F3D"/>
    <w:rsid w:val="00C131A5"/>
    <w:rsid w:val="00C1347D"/>
    <w:rsid w:val="00C13FB6"/>
    <w:rsid w:val="00C1451E"/>
    <w:rsid w:val="00C15BB9"/>
    <w:rsid w:val="00C15FB3"/>
    <w:rsid w:val="00C16682"/>
    <w:rsid w:val="00C240F3"/>
    <w:rsid w:val="00C2658E"/>
    <w:rsid w:val="00C26A6F"/>
    <w:rsid w:val="00C34D51"/>
    <w:rsid w:val="00C372B5"/>
    <w:rsid w:val="00C41522"/>
    <w:rsid w:val="00C41C58"/>
    <w:rsid w:val="00C43184"/>
    <w:rsid w:val="00C45116"/>
    <w:rsid w:val="00C524A9"/>
    <w:rsid w:val="00C52645"/>
    <w:rsid w:val="00C5350F"/>
    <w:rsid w:val="00C5509E"/>
    <w:rsid w:val="00C5650F"/>
    <w:rsid w:val="00C568DF"/>
    <w:rsid w:val="00C56CF3"/>
    <w:rsid w:val="00C618AE"/>
    <w:rsid w:val="00C62B1A"/>
    <w:rsid w:val="00C63CF9"/>
    <w:rsid w:val="00C6451F"/>
    <w:rsid w:val="00C67371"/>
    <w:rsid w:val="00C71563"/>
    <w:rsid w:val="00C71EE8"/>
    <w:rsid w:val="00C744E8"/>
    <w:rsid w:val="00C745FE"/>
    <w:rsid w:val="00C76623"/>
    <w:rsid w:val="00C77DAC"/>
    <w:rsid w:val="00C802B6"/>
    <w:rsid w:val="00C8334D"/>
    <w:rsid w:val="00C84035"/>
    <w:rsid w:val="00C9178F"/>
    <w:rsid w:val="00C91818"/>
    <w:rsid w:val="00C92CCF"/>
    <w:rsid w:val="00C9417A"/>
    <w:rsid w:val="00C9770B"/>
    <w:rsid w:val="00CA15B4"/>
    <w:rsid w:val="00CA349F"/>
    <w:rsid w:val="00CB10DB"/>
    <w:rsid w:val="00CB489D"/>
    <w:rsid w:val="00CB6E23"/>
    <w:rsid w:val="00CB790D"/>
    <w:rsid w:val="00CC2E80"/>
    <w:rsid w:val="00CC474F"/>
    <w:rsid w:val="00CC6385"/>
    <w:rsid w:val="00CC727E"/>
    <w:rsid w:val="00CD0532"/>
    <w:rsid w:val="00CD0D4A"/>
    <w:rsid w:val="00CD5213"/>
    <w:rsid w:val="00CD7A22"/>
    <w:rsid w:val="00CD7CA3"/>
    <w:rsid w:val="00CE2F32"/>
    <w:rsid w:val="00CE48FB"/>
    <w:rsid w:val="00CE58DD"/>
    <w:rsid w:val="00CE7820"/>
    <w:rsid w:val="00CF0D87"/>
    <w:rsid w:val="00CF2322"/>
    <w:rsid w:val="00CF30C2"/>
    <w:rsid w:val="00CF4510"/>
    <w:rsid w:val="00CF670C"/>
    <w:rsid w:val="00CF67CC"/>
    <w:rsid w:val="00D03364"/>
    <w:rsid w:val="00D046F1"/>
    <w:rsid w:val="00D04DF1"/>
    <w:rsid w:val="00D05A4C"/>
    <w:rsid w:val="00D153A6"/>
    <w:rsid w:val="00D204BB"/>
    <w:rsid w:val="00D209E4"/>
    <w:rsid w:val="00D21CA4"/>
    <w:rsid w:val="00D21E94"/>
    <w:rsid w:val="00D2205E"/>
    <w:rsid w:val="00D23708"/>
    <w:rsid w:val="00D24876"/>
    <w:rsid w:val="00D24BA2"/>
    <w:rsid w:val="00D2511E"/>
    <w:rsid w:val="00D25327"/>
    <w:rsid w:val="00D26090"/>
    <w:rsid w:val="00D26985"/>
    <w:rsid w:val="00D317D6"/>
    <w:rsid w:val="00D32B8A"/>
    <w:rsid w:val="00D3345B"/>
    <w:rsid w:val="00D3348D"/>
    <w:rsid w:val="00D356CB"/>
    <w:rsid w:val="00D4185E"/>
    <w:rsid w:val="00D434FE"/>
    <w:rsid w:val="00D43925"/>
    <w:rsid w:val="00D4432E"/>
    <w:rsid w:val="00D44A6F"/>
    <w:rsid w:val="00D45A76"/>
    <w:rsid w:val="00D46C98"/>
    <w:rsid w:val="00D47880"/>
    <w:rsid w:val="00D5054D"/>
    <w:rsid w:val="00D51D19"/>
    <w:rsid w:val="00D52834"/>
    <w:rsid w:val="00D53954"/>
    <w:rsid w:val="00D5672C"/>
    <w:rsid w:val="00D57D1B"/>
    <w:rsid w:val="00D60A65"/>
    <w:rsid w:val="00D648B0"/>
    <w:rsid w:val="00D662AC"/>
    <w:rsid w:val="00D668DC"/>
    <w:rsid w:val="00D66B2D"/>
    <w:rsid w:val="00D67E04"/>
    <w:rsid w:val="00D729D1"/>
    <w:rsid w:val="00D73AF1"/>
    <w:rsid w:val="00D74699"/>
    <w:rsid w:val="00D800DE"/>
    <w:rsid w:val="00D8153E"/>
    <w:rsid w:val="00D84E21"/>
    <w:rsid w:val="00D928AE"/>
    <w:rsid w:val="00D93BA1"/>
    <w:rsid w:val="00D9427B"/>
    <w:rsid w:val="00D96290"/>
    <w:rsid w:val="00DA2CC7"/>
    <w:rsid w:val="00DA31F6"/>
    <w:rsid w:val="00DA5758"/>
    <w:rsid w:val="00DA604B"/>
    <w:rsid w:val="00DA6594"/>
    <w:rsid w:val="00DB0FA0"/>
    <w:rsid w:val="00DB16E3"/>
    <w:rsid w:val="00DB3FEA"/>
    <w:rsid w:val="00DB760D"/>
    <w:rsid w:val="00DC0A28"/>
    <w:rsid w:val="00DC112B"/>
    <w:rsid w:val="00DC16F2"/>
    <w:rsid w:val="00DC4CE2"/>
    <w:rsid w:val="00DC6026"/>
    <w:rsid w:val="00DC740A"/>
    <w:rsid w:val="00DC76C1"/>
    <w:rsid w:val="00DD04E1"/>
    <w:rsid w:val="00DD1B1D"/>
    <w:rsid w:val="00DD2AD6"/>
    <w:rsid w:val="00DD428D"/>
    <w:rsid w:val="00DD518D"/>
    <w:rsid w:val="00DD7208"/>
    <w:rsid w:val="00DE1654"/>
    <w:rsid w:val="00DE20EE"/>
    <w:rsid w:val="00DE2A0A"/>
    <w:rsid w:val="00DE37FF"/>
    <w:rsid w:val="00DE48B9"/>
    <w:rsid w:val="00DF0256"/>
    <w:rsid w:val="00DF129E"/>
    <w:rsid w:val="00DF5D07"/>
    <w:rsid w:val="00DF7F2A"/>
    <w:rsid w:val="00E01001"/>
    <w:rsid w:val="00E03E03"/>
    <w:rsid w:val="00E0771D"/>
    <w:rsid w:val="00E11747"/>
    <w:rsid w:val="00E1270B"/>
    <w:rsid w:val="00E158F7"/>
    <w:rsid w:val="00E15FB7"/>
    <w:rsid w:val="00E16BD3"/>
    <w:rsid w:val="00E22055"/>
    <w:rsid w:val="00E22708"/>
    <w:rsid w:val="00E24AAB"/>
    <w:rsid w:val="00E25941"/>
    <w:rsid w:val="00E34D77"/>
    <w:rsid w:val="00E35D06"/>
    <w:rsid w:val="00E41A8A"/>
    <w:rsid w:val="00E426FE"/>
    <w:rsid w:val="00E4387E"/>
    <w:rsid w:val="00E43C08"/>
    <w:rsid w:val="00E451A2"/>
    <w:rsid w:val="00E50AE6"/>
    <w:rsid w:val="00E55172"/>
    <w:rsid w:val="00E56490"/>
    <w:rsid w:val="00E63445"/>
    <w:rsid w:val="00E66087"/>
    <w:rsid w:val="00E661C4"/>
    <w:rsid w:val="00E66718"/>
    <w:rsid w:val="00E66735"/>
    <w:rsid w:val="00E67C4C"/>
    <w:rsid w:val="00E70646"/>
    <w:rsid w:val="00E71F09"/>
    <w:rsid w:val="00E7220C"/>
    <w:rsid w:val="00E73C08"/>
    <w:rsid w:val="00E75316"/>
    <w:rsid w:val="00E806FC"/>
    <w:rsid w:val="00E80EAC"/>
    <w:rsid w:val="00E84F82"/>
    <w:rsid w:val="00E8540B"/>
    <w:rsid w:val="00E87436"/>
    <w:rsid w:val="00E90DA7"/>
    <w:rsid w:val="00E910D8"/>
    <w:rsid w:val="00E913B8"/>
    <w:rsid w:val="00E94A2D"/>
    <w:rsid w:val="00E96CE4"/>
    <w:rsid w:val="00EA1438"/>
    <w:rsid w:val="00EA149F"/>
    <w:rsid w:val="00EA1B1A"/>
    <w:rsid w:val="00EA1E97"/>
    <w:rsid w:val="00EA252C"/>
    <w:rsid w:val="00EA4188"/>
    <w:rsid w:val="00EA58BD"/>
    <w:rsid w:val="00EA63BB"/>
    <w:rsid w:val="00EA67FB"/>
    <w:rsid w:val="00EA69E8"/>
    <w:rsid w:val="00EA72A2"/>
    <w:rsid w:val="00EA7AD6"/>
    <w:rsid w:val="00EB0A18"/>
    <w:rsid w:val="00EB2883"/>
    <w:rsid w:val="00EB356E"/>
    <w:rsid w:val="00EB53F2"/>
    <w:rsid w:val="00EB5E79"/>
    <w:rsid w:val="00EB6E44"/>
    <w:rsid w:val="00EB796F"/>
    <w:rsid w:val="00EC1312"/>
    <w:rsid w:val="00EC29FB"/>
    <w:rsid w:val="00EC5E44"/>
    <w:rsid w:val="00EC68D8"/>
    <w:rsid w:val="00ED5D9F"/>
    <w:rsid w:val="00EE0705"/>
    <w:rsid w:val="00EE416E"/>
    <w:rsid w:val="00EE4CE4"/>
    <w:rsid w:val="00EE7707"/>
    <w:rsid w:val="00EE7DB3"/>
    <w:rsid w:val="00EE7F2F"/>
    <w:rsid w:val="00EF0366"/>
    <w:rsid w:val="00EF0497"/>
    <w:rsid w:val="00EF099C"/>
    <w:rsid w:val="00EF6006"/>
    <w:rsid w:val="00EF7D3A"/>
    <w:rsid w:val="00F0341D"/>
    <w:rsid w:val="00F07C58"/>
    <w:rsid w:val="00F105E6"/>
    <w:rsid w:val="00F12BEF"/>
    <w:rsid w:val="00F12E8B"/>
    <w:rsid w:val="00F138D5"/>
    <w:rsid w:val="00F16DA8"/>
    <w:rsid w:val="00F176DE"/>
    <w:rsid w:val="00F2140E"/>
    <w:rsid w:val="00F21506"/>
    <w:rsid w:val="00F2405E"/>
    <w:rsid w:val="00F24365"/>
    <w:rsid w:val="00F243B9"/>
    <w:rsid w:val="00F24E5A"/>
    <w:rsid w:val="00F268A6"/>
    <w:rsid w:val="00F3035D"/>
    <w:rsid w:val="00F31F6E"/>
    <w:rsid w:val="00F34829"/>
    <w:rsid w:val="00F375B1"/>
    <w:rsid w:val="00F421C3"/>
    <w:rsid w:val="00F42E63"/>
    <w:rsid w:val="00F45A0C"/>
    <w:rsid w:val="00F46DF5"/>
    <w:rsid w:val="00F4787D"/>
    <w:rsid w:val="00F51096"/>
    <w:rsid w:val="00F51E06"/>
    <w:rsid w:val="00F52319"/>
    <w:rsid w:val="00F526F2"/>
    <w:rsid w:val="00F55E41"/>
    <w:rsid w:val="00F57002"/>
    <w:rsid w:val="00F57794"/>
    <w:rsid w:val="00F6144B"/>
    <w:rsid w:val="00F62D54"/>
    <w:rsid w:val="00F634EB"/>
    <w:rsid w:val="00F63620"/>
    <w:rsid w:val="00F657A5"/>
    <w:rsid w:val="00F66F71"/>
    <w:rsid w:val="00F72602"/>
    <w:rsid w:val="00F74889"/>
    <w:rsid w:val="00F753A2"/>
    <w:rsid w:val="00F81965"/>
    <w:rsid w:val="00F82752"/>
    <w:rsid w:val="00F82E61"/>
    <w:rsid w:val="00F842B3"/>
    <w:rsid w:val="00F85BCC"/>
    <w:rsid w:val="00F85F39"/>
    <w:rsid w:val="00F866E1"/>
    <w:rsid w:val="00F87A4B"/>
    <w:rsid w:val="00F926A9"/>
    <w:rsid w:val="00F96876"/>
    <w:rsid w:val="00FA05FE"/>
    <w:rsid w:val="00FA0885"/>
    <w:rsid w:val="00FA3BA1"/>
    <w:rsid w:val="00FA4453"/>
    <w:rsid w:val="00FA565F"/>
    <w:rsid w:val="00FB0013"/>
    <w:rsid w:val="00FB0FAA"/>
    <w:rsid w:val="00FC6733"/>
    <w:rsid w:val="00FC76AA"/>
    <w:rsid w:val="00FD050F"/>
    <w:rsid w:val="00FD3A3E"/>
    <w:rsid w:val="00FD698D"/>
    <w:rsid w:val="00FD7F2B"/>
    <w:rsid w:val="00FE3DDE"/>
    <w:rsid w:val="00FE41C5"/>
    <w:rsid w:val="00FE5235"/>
    <w:rsid w:val="00FF04D3"/>
    <w:rsid w:val="00FF143D"/>
    <w:rsid w:val="00FF23F2"/>
    <w:rsid w:val="00FF2425"/>
    <w:rsid w:val="00FF5EF7"/>
    <w:rsid w:val="00FF6F0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rsid w:val="00EE7DB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D356CB"/>
    <w:pPr>
      <w:widowControl/>
      <w:autoSpaceDE/>
      <w:autoSpaceDN/>
      <w:adjustRightInd/>
    </w:pPr>
  </w:style>
  <w:style w:type="character" w:styleId="ab">
    <w:name w:val="footnote reference"/>
    <w:semiHidden/>
    <w:rsid w:val="00D356CB"/>
    <w:rPr>
      <w:vertAlign w:val="superscript"/>
    </w:rPr>
  </w:style>
  <w:style w:type="paragraph" w:styleId="ac">
    <w:name w:val="Block Text"/>
    <w:basedOn w:val="a"/>
    <w:rsid w:val="0076160A"/>
    <w:pPr>
      <w:widowControl/>
      <w:autoSpaceDE/>
      <w:autoSpaceDN/>
      <w:adjustRightInd/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F7D3A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rsid w:val="00B9377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0">
    <w:name w:val="Subtitle"/>
    <w:basedOn w:val="a"/>
    <w:qFormat/>
    <w:rsid w:val="00B93776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1">
    <w:name w:val="Знак Знак Знак Знак Знак Знак Знак"/>
    <w:basedOn w:val="a"/>
    <w:rsid w:val="000A73C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2">
    <w:name w:val="Body Text Indent"/>
    <w:basedOn w:val="a"/>
    <w:link w:val="af3"/>
    <w:rsid w:val="00B82ED1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autoSpaceDE/>
      <w:autoSpaceDN/>
      <w:adjustRightInd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widowControl/>
      <w:autoSpaceDE/>
      <w:autoSpaceDN/>
      <w:adjustRightInd/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e">
    <w:name w:val="Текст выноски Знак"/>
    <w:link w:val="ad"/>
    <w:uiPriority w:val="99"/>
    <w:semiHidden/>
    <w:rsid w:val="0002485F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63420B"/>
  </w:style>
  <w:style w:type="table" w:customStyle="1" w:styleId="12">
    <w:name w:val="Сетка таблицы1"/>
    <w:basedOn w:val="a1"/>
    <w:next w:val="a8"/>
    <w:rsid w:val="00B5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D21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F6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uiPriority w:val="99"/>
    <w:semiHidden/>
    <w:unhideWhenUsed/>
    <w:rsid w:val="005159AC"/>
  </w:style>
  <w:style w:type="character" w:customStyle="1" w:styleId="a5">
    <w:name w:val="Верхний колонтитул Знак"/>
    <w:link w:val="a4"/>
    <w:rsid w:val="005159AC"/>
  </w:style>
  <w:style w:type="numbering" w:customStyle="1" w:styleId="31">
    <w:name w:val="Нет списка3"/>
    <w:next w:val="a2"/>
    <w:uiPriority w:val="99"/>
    <w:semiHidden/>
    <w:unhideWhenUsed/>
    <w:rsid w:val="00291735"/>
  </w:style>
  <w:style w:type="paragraph" w:customStyle="1" w:styleId="ConsPlusNonformat">
    <w:name w:val="ConsPlusNonforma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917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917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9173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d">
    <w:name w:val="Знак Знак"/>
    <w:basedOn w:val="a"/>
    <w:rsid w:val="00291735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f3">
    <w:name w:val="Основной текст с отступом Знак"/>
    <w:link w:val="af2"/>
    <w:rsid w:val="0029173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rsid w:val="00EE7DB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D356CB"/>
    <w:pPr>
      <w:widowControl/>
      <w:autoSpaceDE/>
      <w:autoSpaceDN/>
      <w:adjustRightInd/>
    </w:pPr>
  </w:style>
  <w:style w:type="character" w:styleId="ab">
    <w:name w:val="footnote reference"/>
    <w:semiHidden/>
    <w:rsid w:val="00D356CB"/>
    <w:rPr>
      <w:vertAlign w:val="superscript"/>
    </w:rPr>
  </w:style>
  <w:style w:type="paragraph" w:styleId="ac">
    <w:name w:val="Block Text"/>
    <w:basedOn w:val="a"/>
    <w:rsid w:val="0076160A"/>
    <w:pPr>
      <w:widowControl/>
      <w:autoSpaceDE/>
      <w:autoSpaceDN/>
      <w:adjustRightInd/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F7D3A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rsid w:val="00B9377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0">
    <w:name w:val="Subtitle"/>
    <w:basedOn w:val="a"/>
    <w:qFormat/>
    <w:rsid w:val="00B93776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1">
    <w:name w:val="Знак Знак Знак Знак Знак Знак Знак"/>
    <w:basedOn w:val="a"/>
    <w:rsid w:val="000A73C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2">
    <w:name w:val="Body Text Indent"/>
    <w:basedOn w:val="a"/>
    <w:link w:val="af3"/>
    <w:rsid w:val="00B82ED1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autoSpaceDE/>
      <w:autoSpaceDN/>
      <w:adjustRightInd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widowControl/>
      <w:autoSpaceDE/>
      <w:autoSpaceDN/>
      <w:adjustRightInd/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e">
    <w:name w:val="Текст выноски Знак"/>
    <w:link w:val="ad"/>
    <w:uiPriority w:val="99"/>
    <w:semiHidden/>
    <w:rsid w:val="0002485F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63420B"/>
  </w:style>
  <w:style w:type="table" w:customStyle="1" w:styleId="12">
    <w:name w:val="Сетка таблицы1"/>
    <w:basedOn w:val="a1"/>
    <w:next w:val="a8"/>
    <w:rsid w:val="00B5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D21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F6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uiPriority w:val="99"/>
    <w:semiHidden/>
    <w:unhideWhenUsed/>
    <w:rsid w:val="005159AC"/>
  </w:style>
  <w:style w:type="character" w:customStyle="1" w:styleId="a5">
    <w:name w:val="Верхний колонтитул Знак"/>
    <w:link w:val="a4"/>
    <w:rsid w:val="005159AC"/>
  </w:style>
  <w:style w:type="numbering" w:customStyle="1" w:styleId="31">
    <w:name w:val="Нет списка3"/>
    <w:next w:val="a2"/>
    <w:uiPriority w:val="99"/>
    <w:semiHidden/>
    <w:unhideWhenUsed/>
    <w:rsid w:val="00291735"/>
  </w:style>
  <w:style w:type="paragraph" w:customStyle="1" w:styleId="ConsPlusNonformat">
    <w:name w:val="ConsPlusNonforma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917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917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9173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d">
    <w:name w:val="Знак Знак"/>
    <w:basedOn w:val="a"/>
    <w:rsid w:val="00291735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f3">
    <w:name w:val="Основной текст с отступом Знак"/>
    <w:link w:val="af2"/>
    <w:rsid w:val="0029173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D6D9-F79B-4865-BDAC-54FB770A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САНЧУРСКАЯ РАЙОННАЯ ДУМА КИРОВСКОЙ ОБЛАСТИ</vt:lpstr>
    </vt:vector>
  </TitlesOfParts>
  <Company>Unknown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САНЧУРСКАЯ РАЙОННАЯ ДУМА КИРОВСКОЙ ОБЛАСТИ</dc:title>
  <dc:creator>Computer</dc:creator>
  <cp:lastModifiedBy>user_typist</cp:lastModifiedBy>
  <cp:revision>9</cp:revision>
  <cp:lastPrinted>2024-12-24T12:41:00Z</cp:lastPrinted>
  <dcterms:created xsi:type="dcterms:W3CDTF">2024-12-13T12:56:00Z</dcterms:created>
  <dcterms:modified xsi:type="dcterms:W3CDTF">2024-12-25T07:36:00Z</dcterms:modified>
</cp:coreProperties>
</file>